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94" w:type="pct"/>
        <w:tblInd w:w="-157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825"/>
        <w:gridCol w:w="11"/>
        <w:gridCol w:w="141"/>
        <w:gridCol w:w="1197"/>
        <w:gridCol w:w="2818"/>
        <w:gridCol w:w="663"/>
        <w:gridCol w:w="1845"/>
      </w:tblGrid>
      <w:tr w:rsidR="00B31546" w:rsidRPr="006C406B" w14:paraId="15E8CCB2" w14:textId="77777777" w:rsidTr="00CA26C3">
        <w:trPr>
          <w:cantSplit/>
          <w:trHeight w:val="537"/>
        </w:trPr>
        <w:tc>
          <w:tcPr>
            <w:tcW w:w="2197" w:type="pct"/>
            <w:gridSpan w:val="4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304EA871" w14:textId="77777777" w:rsidR="00B31546" w:rsidRPr="006C406B" w:rsidRDefault="00B31546" w:rsidP="00CA26C3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C406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Сабақ тақырыбы: </w:t>
            </w:r>
          </w:p>
          <w:p w14:paraId="54A0BA69" w14:textId="77777777" w:rsidR="00B31546" w:rsidRPr="006C406B" w:rsidRDefault="00CA26C3" w:rsidP="00CA26C3">
            <w:pPr>
              <w:pStyle w:val="a8"/>
              <w:rPr>
                <w:rFonts w:ascii="Times New Roman" w:hAnsi="Times New Roman"/>
                <w:color w:val="3D4651"/>
                <w:sz w:val="20"/>
                <w:szCs w:val="20"/>
              </w:rPr>
            </w:pPr>
            <w:proofErr w:type="spellStart"/>
            <w:r w:rsidRPr="006C406B">
              <w:rPr>
                <w:rStyle w:val="bllp-c-text"/>
                <w:rFonts w:ascii="Times New Roman" w:hAnsi="Times New Roman"/>
                <w:color w:val="3D4651"/>
                <w:sz w:val="20"/>
                <w:szCs w:val="20"/>
                <w:u w:val="single"/>
              </w:rPr>
              <w:t>Қоғамдық-саяси</w:t>
            </w:r>
            <w:proofErr w:type="spellEnd"/>
            <w:r w:rsidRPr="006C406B">
              <w:rPr>
                <w:rStyle w:val="bllp-c-text"/>
                <w:rFonts w:ascii="Times New Roman" w:hAnsi="Times New Roman"/>
                <w:color w:val="3D465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C406B">
              <w:rPr>
                <w:rStyle w:val="bllp-c-text"/>
                <w:rFonts w:ascii="Times New Roman" w:hAnsi="Times New Roman"/>
                <w:color w:val="3D4651"/>
                <w:sz w:val="20"/>
                <w:szCs w:val="20"/>
                <w:u w:val="single"/>
              </w:rPr>
              <w:t>ойдың</w:t>
            </w:r>
            <w:proofErr w:type="spellEnd"/>
            <w:r w:rsidRPr="006C406B">
              <w:rPr>
                <w:rStyle w:val="bllp-c-text"/>
                <w:rFonts w:ascii="Times New Roman" w:hAnsi="Times New Roman"/>
                <w:color w:val="3D465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C406B">
              <w:rPr>
                <w:rStyle w:val="bllp-c-text"/>
                <w:rFonts w:ascii="Times New Roman" w:hAnsi="Times New Roman"/>
                <w:color w:val="3D4651"/>
                <w:sz w:val="20"/>
                <w:szCs w:val="20"/>
                <w:u w:val="single"/>
              </w:rPr>
              <w:t>бастауы</w:t>
            </w:r>
            <w:proofErr w:type="spellEnd"/>
            <w:r w:rsidRPr="006C406B">
              <w:rPr>
                <w:rStyle w:val="bllp-c-text"/>
                <w:rFonts w:ascii="Times New Roman" w:hAnsi="Times New Roman"/>
                <w:color w:val="3D465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C406B">
              <w:rPr>
                <w:rStyle w:val="bllp-c-text"/>
                <w:rFonts w:ascii="Times New Roman" w:hAnsi="Times New Roman"/>
                <w:color w:val="3D4651"/>
                <w:sz w:val="20"/>
                <w:szCs w:val="20"/>
                <w:u w:val="single"/>
              </w:rPr>
              <w:t>және</w:t>
            </w:r>
            <w:proofErr w:type="spellEnd"/>
            <w:r w:rsidRPr="006C406B">
              <w:rPr>
                <w:rStyle w:val="bllp-c-text"/>
                <w:rFonts w:ascii="Times New Roman" w:hAnsi="Times New Roman"/>
                <w:color w:val="3D465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C406B">
              <w:rPr>
                <w:rStyle w:val="bllp-c-text"/>
                <w:rFonts w:ascii="Times New Roman" w:hAnsi="Times New Roman"/>
                <w:color w:val="3D4651"/>
                <w:sz w:val="20"/>
                <w:szCs w:val="20"/>
                <w:u w:val="single"/>
              </w:rPr>
              <w:t>дамуы</w:t>
            </w:r>
            <w:proofErr w:type="spellEnd"/>
            <w:r w:rsidRPr="006C406B">
              <w:rPr>
                <w:rStyle w:val="bllp-c-text"/>
                <w:rFonts w:ascii="Times New Roman" w:hAnsi="Times New Roman"/>
                <w:color w:val="3D4651"/>
                <w:sz w:val="20"/>
                <w:szCs w:val="20"/>
                <w:u w:val="single"/>
              </w:rPr>
              <w:t>. 1-сабақ</w:t>
            </w:r>
          </w:p>
        </w:tc>
        <w:tc>
          <w:tcPr>
            <w:tcW w:w="2803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351C334C" w14:textId="77777777" w:rsidR="00B31546" w:rsidRPr="006C406B" w:rsidRDefault="00CA26C3" w:rsidP="00CA26C3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C406B">
              <w:rPr>
                <w:rFonts w:ascii="Times New Roman" w:hAnsi="Times New Roman"/>
                <w:sz w:val="20"/>
                <w:szCs w:val="20"/>
                <w:lang w:val="kk-KZ"/>
              </w:rPr>
              <w:t>Қазақстан тарихы</w:t>
            </w:r>
          </w:p>
        </w:tc>
      </w:tr>
      <w:tr w:rsidR="00B31546" w:rsidRPr="006C406B" w14:paraId="56C66026" w14:textId="77777777" w:rsidTr="00CA26C3">
        <w:trPr>
          <w:cantSplit/>
          <w:trHeight w:val="93"/>
        </w:trPr>
        <w:tc>
          <w:tcPr>
            <w:tcW w:w="2197" w:type="pct"/>
            <w:gridSpan w:val="4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1F01733A" w14:textId="6F713355" w:rsidR="00B31546" w:rsidRPr="006C406B" w:rsidRDefault="00B31546" w:rsidP="00CA26C3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C406B">
              <w:rPr>
                <w:rFonts w:ascii="Times New Roman" w:hAnsi="Times New Roman"/>
                <w:sz w:val="20"/>
                <w:szCs w:val="20"/>
                <w:lang w:val="kk-KZ"/>
              </w:rPr>
              <w:t>Мерзімі</w:t>
            </w:r>
            <w:r w:rsidRPr="006C406B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803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15AE3225" w14:textId="16FC206B" w:rsidR="00B31546" w:rsidRPr="006C406B" w:rsidRDefault="00B31546" w:rsidP="00CA26C3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C406B">
              <w:rPr>
                <w:rFonts w:ascii="Times New Roman" w:hAnsi="Times New Roman"/>
                <w:sz w:val="20"/>
                <w:szCs w:val="20"/>
                <w:lang w:val="kk-KZ"/>
              </w:rPr>
              <w:t>Мұғалімнің аты-жөні:</w:t>
            </w:r>
          </w:p>
        </w:tc>
      </w:tr>
      <w:tr w:rsidR="00B31546" w:rsidRPr="006C406B" w14:paraId="5FE41574" w14:textId="77777777" w:rsidTr="00CA26C3">
        <w:trPr>
          <w:cantSplit/>
          <w:trHeight w:val="50"/>
        </w:trPr>
        <w:tc>
          <w:tcPr>
            <w:tcW w:w="2197" w:type="pct"/>
            <w:gridSpan w:val="4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1363802D" w14:textId="77777777" w:rsidR="00B31546" w:rsidRPr="006C406B" w:rsidRDefault="00B31546" w:rsidP="00CA26C3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C406B">
              <w:rPr>
                <w:rFonts w:ascii="Times New Roman" w:hAnsi="Times New Roman"/>
                <w:sz w:val="20"/>
                <w:szCs w:val="20"/>
                <w:lang w:val="kk-KZ"/>
              </w:rPr>
              <w:t>Сынып</w:t>
            </w:r>
            <w:r w:rsidR="00910CDB" w:rsidRPr="006C406B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  <w:r w:rsidR="00CA26C3" w:rsidRPr="006C406B">
              <w:rPr>
                <w:rFonts w:ascii="Times New Roman" w:hAnsi="Times New Roman"/>
                <w:sz w:val="20"/>
                <w:szCs w:val="20"/>
                <w:lang w:val="kk-KZ"/>
              </w:rPr>
              <w:t>11«А»</w:t>
            </w:r>
          </w:p>
        </w:tc>
        <w:tc>
          <w:tcPr>
            <w:tcW w:w="1483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6B39072D" w14:textId="77777777" w:rsidR="00B31546" w:rsidRPr="006C406B" w:rsidRDefault="00B31546" w:rsidP="00CA26C3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6C406B">
              <w:rPr>
                <w:rFonts w:ascii="Times New Roman" w:hAnsi="Times New Roman"/>
                <w:sz w:val="20"/>
                <w:szCs w:val="20"/>
              </w:rPr>
              <w:t>Қатысқандар</w:t>
            </w:r>
            <w:proofErr w:type="spellEnd"/>
            <w:r w:rsidRPr="006C406B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320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05D53878" w14:textId="77777777" w:rsidR="00B31546" w:rsidRPr="006C406B" w:rsidRDefault="00B31546" w:rsidP="00CA26C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406B">
              <w:rPr>
                <w:rFonts w:ascii="Times New Roman" w:hAnsi="Times New Roman"/>
                <w:sz w:val="20"/>
                <w:szCs w:val="20"/>
              </w:rPr>
              <w:t>Қатыспағандар</w:t>
            </w:r>
            <w:proofErr w:type="spellEnd"/>
            <w:r w:rsidRPr="006C406B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B31546" w:rsidRPr="006C406B" w14:paraId="003995E3" w14:textId="77777777" w:rsidTr="006C406B">
        <w:trPr>
          <w:cantSplit/>
          <w:trHeight w:val="142"/>
        </w:trPr>
        <w:tc>
          <w:tcPr>
            <w:tcW w:w="1487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4C17F661" w14:textId="77777777" w:rsidR="00B31546" w:rsidRPr="006C406B" w:rsidRDefault="00B31546" w:rsidP="00CA26C3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C406B">
              <w:rPr>
                <w:rFonts w:ascii="Times New Roman" w:hAnsi="Times New Roman"/>
                <w:sz w:val="20"/>
                <w:szCs w:val="20"/>
                <w:lang w:val="kk-KZ"/>
              </w:rPr>
              <w:t>Осы сабақта қол жеткізілетін оқу мақсаттары</w:t>
            </w:r>
            <w:r w:rsidRPr="006C406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6C406B">
              <w:rPr>
                <w:rFonts w:ascii="Times New Roman" w:hAnsi="Times New Roman"/>
                <w:sz w:val="20"/>
                <w:szCs w:val="20"/>
                <w:lang w:val="kk-KZ"/>
              </w:rPr>
              <w:t>оқу бағдарламасына сілтеме</w:t>
            </w:r>
            <w:r w:rsidRPr="006C406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513" w:type="pct"/>
            <w:gridSpan w:val="6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4E53CF03" w14:textId="77777777" w:rsidR="00B31546" w:rsidRPr="006C406B" w:rsidRDefault="00B31546" w:rsidP="00CA26C3">
            <w:pPr>
              <w:pStyle w:val="a8"/>
              <w:rPr>
                <w:rFonts w:ascii="Times New Roman" w:eastAsia="MS Minngs" w:hAnsi="Times New Roman"/>
                <w:color w:val="000000"/>
                <w:sz w:val="20"/>
                <w:szCs w:val="20"/>
                <w:lang w:val="kk-KZ"/>
              </w:rPr>
            </w:pPr>
            <w:r w:rsidRPr="006C406B">
              <w:rPr>
                <w:rFonts w:ascii="Times New Roman" w:eastAsia="MS Minngs" w:hAnsi="Times New Roman"/>
                <w:color w:val="000000"/>
                <w:sz w:val="20"/>
                <w:szCs w:val="20"/>
                <w:lang w:val="kk-KZ"/>
              </w:rPr>
              <w:t>Оқу мақсаты:</w:t>
            </w:r>
            <w:r w:rsidR="00CA26C3" w:rsidRPr="006C406B">
              <w:rPr>
                <w:rFonts w:ascii="Times New Roman" w:eastAsia="MS Minngs" w:hAnsi="Times New Roman"/>
                <w:color w:val="000000"/>
                <w:sz w:val="20"/>
                <w:szCs w:val="20"/>
                <w:lang w:val="kk-KZ"/>
              </w:rPr>
              <w:t>11.3.1.1</w:t>
            </w:r>
            <w:r w:rsidR="00CA26C3" w:rsidRPr="006C406B">
              <w:rPr>
                <w:rFonts w:ascii="Times New Roman" w:hAnsi="Times New Roman"/>
                <w:color w:val="3D4651"/>
                <w:sz w:val="20"/>
                <w:szCs w:val="20"/>
                <w:shd w:val="clear" w:color="auto" w:fill="FFFFFF"/>
                <w:lang w:val="kk-KZ"/>
              </w:rPr>
              <w:t>ежелгі және ортағасырлық Қазақстанның тарихи тұлғаларының  қоғамдық-саяси идеяларын анықтау.</w:t>
            </w:r>
          </w:p>
        </w:tc>
      </w:tr>
      <w:tr w:rsidR="00B31546" w:rsidRPr="006C406B" w14:paraId="22C0850C" w14:textId="77777777" w:rsidTr="006C406B">
        <w:trPr>
          <w:cantSplit/>
          <w:trHeight w:val="407"/>
        </w:trPr>
        <w:tc>
          <w:tcPr>
            <w:tcW w:w="1487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3C37D93E" w14:textId="77777777" w:rsidR="00B31546" w:rsidRPr="006C406B" w:rsidRDefault="00B31546" w:rsidP="00CA26C3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C40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 мақсаттары</w:t>
            </w:r>
          </w:p>
        </w:tc>
        <w:tc>
          <w:tcPr>
            <w:tcW w:w="3513" w:type="pct"/>
            <w:gridSpan w:val="6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4595E6B5" w14:textId="77777777" w:rsidR="00754F1C" w:rsidRPr="006C406B" w:rsidRDefault="00CA26C3" w:rsidP="00C0191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C406B">
              <w:rPr>
                <w:rFonts w:ascii="Times New Roman" w:hAnsi="Times New Roman"/>
                <w:color w:val="3D4651"/>
                <w:sz w:val="20"/>
                <w:szCs w:val="20"/>
                <w:shd w:val="clear" w:color="auto" w:fill="FFFFFF"/>
                <w:lang w:val="kk-KZ"/>
              </w:rPr>
              <w:t>ежелгі және ортағасырлық Қазақстандағы қоғамдық-саяси ойлардың дамуына үлес қосқан тарихи тұлғаларды анықтау.</w:t>
            </w:r>
          </w:p>
        </w:tc>
      </w:tr>
      <w:tr w:rsidR="00B31546" w:rsidRPr="006C406B" w14:paraId="0B09C5E5" w14:textId="77777777" w:rsidTr="006C406B">
        <w:trPr>
          <w:cantSplit/>
          <w:trHeight w:val="832"/>
        </w:trPr>
        <w:tc>
          <w:tcPr>
            <w:tcW w:w="1487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4EBCE849" w14:textId="77777777" w:rsidR="00B31546" w:rsidRPr="006C406B" w:rsidRDefault="00B31546" w:rsidP="008D4B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C406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Бағалау критерийлері</w:t>
            </w:r>
          </w:p>
          <w:p w14:paraId="40282AEF" w14:textId="77777777" w:rsidR="00B31546" w:rsidRPr="006C406B" w:rsidRDefault="00B31546" w:rsidP="008D4BDC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3" w:type="pct"/>
            <w:gridSpan w:val="6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6003FAAC" w14:textId="77777777" w:rsidR="004F4029" w:rsidRPr="006C406B" w:rsidRDefault="008B6D05" w:rsidP="008502D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406B">
              <w:rPr>
                <w:rFonts w:ascii="Times New Roman" w:hAnsi="Times New Roman"/>
                <w:sz w:val="20"/>
                <w:szCs w:val="20"/>
              </w:rPr>
              <w:t>Түсіну</w:t>
            </w:r>
            <w:proofErr w:type="spellEnd"/>
            <w:r w:rsidRPr="006C406B">
              <w:rPr>
                <w:rFonts w:ascii="Times New Roman" w:hAnsi="Times New Roman"/>
                <w:sz w:val="20"/>
                <w:szCs w:val="20"/>
              </w:rPr>
              <w:t>.</w:t>
            </w:r>
            <w:r w:rsidR="00CA26C3" w:rsidRPr="006C406B">
              <w:rPr>
                <w:rFonts w:ascii="Times New Roman" w:hAnsi="Times New Roman"/>
                <w:color w:val="3D4651"/>
                <w:sz w:val="20"/>
                <w:szCs w:val="20"/>
                <w:shd w:val="clear" w:color="auto" w:fill="FFFFFF"/>
                <w:lang w:val="kk-KZ"/>
              </w:rPr>
              <w:t xml:space="preserve">ежелгі және ортағасырлық Қазақстандағы қоғамдық-саяси ойлардың дамуына үлес қосқан тарихи тұлғаларды </w:t>
            </w:r>
            <w:proofErr w:type="spellStart"/>
            <w:r w:rsidR="003F2D01" w:rsidRPr="006C406B">
              <w:rPr>
                <w:rFonts w:ascii="Times New Roman" w:hAnsi="Times New Roman"/>
                <w:sz w:val="20"/>
                <w:szCs w:val="20"/>
              </w:rPr>
              <w:t>анықтайды</w:t>
            </w:r>
            <w:proofErr w:type="spellEnd"/>
          </w:p>
          <w:p w14:paraId="13B48F40" w14:textId="77777777" w:rsidR="008502DD" w:rsidRPr="006C406B" w:rsidRDefault="008502DD" w:rsidP="008502D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10E839E8" w14:textId="77777777" w:rsidR="004F4029" w:rsidRPr="006C406B" w:rsidRDefault="008B6D05" w:rsidP="008502DD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6C406B">
              <w:rPr>
                <w:rFonts w:ascii="Times New Roman" w:hAnsi="Times New Roman"/>
                <w:sz w:val="20"/>
                <w:szCs w:val="20"/>
              </w:rPr>
              <w:t>Қолдану</w:t>
            </w:r>
            <w:proofErr w:type="spellEnd"/>
            <w:r w:rsidR="002A5703" w:rsidRPr="006C406B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proofErr w:type="spellStart"/>
            <w:r w:rsidR="002A5703" w:rsidRPr="006C406B">
              <w:rPr>
                <w:rFonts w:ascii="Times New Roman" w:hAnsi="Times New Roman"/>
                <w:color w:val="3D4651"/>
                <w:sz w:val="20"/>
                <w:szCs w:val="20"/>
                <w:shd w:val="clear" w:color="auto" w:fill="FFFFFF"/>
              </w:rPr>
              <w:t>ежелгі</w:t>
            </w:r>
            <w:proofErr w:type="spellEnd"/>
            <w:r w:rsidR="002A5703" w:rsidRPr="006C406B">
              <w:rPr>
                <w:rFonts w:ascii="Times New Roman" w:hAnsi="Times New Roman"/>
                <w:color w:val="3D465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A5703" w:rsidRPr="006C406B">
              <w:rPr>
                <w:rFonts w:ascii="Times New Roman" w:hAnsi="Times New Roman"/>
                <w:color w:val="3D4651"/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 w:rsidR="002A5703" w:rsidRPr="006C406B">
              <w:rPr>
                <w:rFonts w:ascii="Times New Roman" w:hAnsi="Times New Roman"/>
                <w:color w:val="3D465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A5703" w:rsidRPr="006C406B">
              <w:rPr>
                <w:rFonts w:ascii="Times New Roman" w:hAnsi="Times New Roman"/>
                <w:color w:val="3D4651"/>
                <w:sz w:val="20"/>
                <w:szCs w:val="20"/>
                <w:shd w:val="clear" w:color="auto" w:fill="FFFFFF"/>
              </w:rPr>
              <w:t>ортағасырлық</w:t>
            </w:r>
            <w:proofErr w:type="spellEnd"/>
            <w:r w:rsidR="002A5703" w:rsidRPr="006C406B">
              <w:rPr>
                <w:rFonts w:ascii="Times New Roman" w:hAnsi="Times New Roman"/>
                <w:color w:val="3D465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A5703" w:rsidRPr="006C406B">
              <w:rPr>
                <w:rFonts w:ascii="Times New Roman" w:hAnsi="Times New Roman"/>
                <w:color w:val="3D4651"/>
                <w:sz w:val="20"/>
                <w:szCs w:val="20"/>
                <w:shd w:val="clear" w:color="auto" w:fill="FFFFFF"/>
              </w:rPr>
              <w:t>Қазақстандағы</w:t>
            </w:r>
            <w:proofErr w:type="spellEnd"/>
            <w:r w:rsidR="002A5703" w:rsidRPr="006C406B">
              <w:rPr>
                <w:rFonts w:ascii="Times New Roman" w:hAnsi="Times New Roman"/>
                <w:color w:val="3D465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A5703" w:rsidRPr="006C406B">
              <w:rPr>
                <w:rFonts w:ascii="Times New Roman" w:hAnsi="Times New Roman"/>
                <w:color w:val="3D4651"/>
                <w:sz w:val="20"/>
                <w:szCs w:val="20"/>
                <w:shd w:val="clear" w:color="auto" w:fill="FFFFFF"/>
              </w:rPr>
              <w:t>қоғамдық-саяси</w:t>
            </w:r>
            <w:proofErr w:type="spellEnd"/>
            <w:r w:rsidR="002A5703" w:rsidRPr="006C406B">
              <w:rPr>
                <w:rFonts w:ascii="Times New Roman" w:hAnsi="Times New Roman"/>
                <w:color w:val="3D465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A5703" w:rsidRPr="006C406B">
              <w:rPr>
                <w:rFonts w:ascii="Times New Roman" w:hAnsi="Times New Roman"/>
                <w:color w:val="3D4651"/>
                <w:sz w:val="20"/>
                <w:szCs w:val="20"/>
                <w:shd w:val="clear" w:color="auto" w:fill="FFFFFF"/>
              </w:rPr>
              <w:t>ойлардың</w:t>
            </w:r>
            <w:proofErr w:type="spellEnd"/>
            <w:r w:rsidR="002A5703" w:rsidRPr="006C406B">
              <w:rPr>
                <w:rFonts w:ascii="Times New Roman" w:hAnsi="Times New Roman"/>
                <w:color w:val="3D465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A5703" w:rsidRPr="006C406B">
              <w:rPr>
                <w:rFonts w:ascii="Times New Roman" w:hAnsi="Times New Roman"/>
                <w:color w:val="3D4651"/>
                <w:sz w:val="20"/>
                <w:szCs w:val="20"/>
                <w:shd w:val="clear" w:color="auto" w:fill="FFFFFF"/>
              </w:rPr>
              <w:t>дамуы</w:t>
            </w:r>
            <w:proofErr w:type="spellEnd"/>
            <w:r w:rsidR="002A5703" w:rsidRPr="006C406B">
              <w:rPr>
                <w:rFonts w:ascii="Times New Roman" w:hAnsi="Times New Roman"/>
                <w:color w:val="3D4651"/>
                <w:sz w:val="20"/>
                <w:szCs w:val="20"/>
                <w:shd w:val="clear" w:color="auto" w:fill="FFFFFF"/>
                <w:lang w:val="kk-KZ"/>
              </w:rPr>
              <w:t>на үлес қосқан тұлғаларды суреттен көрсете алады.</w:t>
            </w:r>
          </w:p>
          <w:p w14:paraId="380240D7" w14:textId="77777777" w:rsidR="002A5703" w:rsidRPr="006C406B" w:rsidRDefault="002A5703" w:rsidP="008502D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497E3D7D" w14:textId="77777777" w:rsidR="00A97044" w:rsidRPr="006C406B" w:rsidRDefault="00020E11" w:rsidP="008502D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406B">
              <w:rPr>
                <w:rFonts w:ascii="Times New Roman" w:hAnsi="Times New Roman"/>
                <w:sz w:val="20"/>
                <w:szCs w:val="20"/>
              </w:rPr>
              <w:t>Бағалау</w:t>
            </w:r>
            <w:r w:rsidR="00DC4766" w:rsidRPr="006C406B">
              <w:rPr>
                <w:rFonts w:ascii="Times New Roman" w:hAnsi="Times New Roman"/>
                <w:sz w:val="20"/>
                <w:szCs w:val="20"/>
              </w:rPr>
              <w:t>.</w:t>
            </w:r>
            <w:r w:rsidR="002A5703" w:rsidRPr="006C406B">
              <w:rPr>
                <w:rFonts w:ascii="Times New Roman" w:hAnsi="Times New Roman"/>
                <w:color w:val="3D4651"/>
                <w:sz w:val="20"/>
                <w:szCs w:val="20"/>
                <w:shd w:val="clear" w:color="auto" w:fill="FFFFFF"/>
              </w:rPr>
              <w:t>ежелгі</w:t>
            </w:r>
            <w:proofErr w:type="spellEnd"/>
            <w:r w:rsidR="002A5703" w:rsidRPr="006C406B">
              <w:rPr>
                <w:rFonts w:ascii="Times New Roman" w:hAnsi="Times New Roman"/>
                <w:color w:val="3D465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A5703" w:rsidRPr="006C406B">
              <w:rPr>
                <w:rFonts w:ascii="Times New Roman" w:hAnsi="Times New Roman"/>
                <w:color w:val="3D4651"/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 w:rsidR="002A5703" w:rsidRPr="006C406B">
              <w:rPr>
                <w:rFonts w:ascii="Times New Roman" w:hAnsi="Times New Roman"/>
                <w:color w:val="3D465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A5703" w:rsidRPr="006C406B">
              <w:rPr>
                <w:rFonts w:ascii="Times New Roman" w:hAnsi="Times New Roman"/>
                <w:color w:val="3D4651"/>
                <w:sz w:val="20"/>
                <w:szCs w:val="20"/>
                <w:shd w:val="clear" w:color="auto" w:fill="FFFFFF"/>
              </w:rPr>
              <w:t>ортағасырлық</w:t>
            </w:r>
            <w:proofErr w:type="spellEnd"/>
            <w:r w:rsidR="002A5703" w:rsidRPr="006C406B">
              <w:rPr>
                <w:rFonts w:ascii="Times New Roman" w:hAnsi="Times New Roman"/>
                <w:color w:val="3D465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A5703" w:rsidRPr="006C406B">
              <w:rPr>
                <w:rFonts w:ascii="Times New Roman" w:hAnsi="Times New Roman"/>
                <w:color w:val="3D4651"/>
                <w:sz w:val="20"/>
                <w:szCs w:val="20"/>
                <w:shd w:val="clear" w:color="auto" w:fill="FFFFFF"/>
              </w:rPr>
              <w:t>Қазақстандағы</w:t>
            </w:r>
            <w:proofErr w:type="spellEnd"/>
            <w:r w:rsidR="002A5703" w:rsidRPr="006C406B">
              <w:rPr>
                <w:rFonts w:ascii="Times New Roman" w:hAnsi="Times New Roman"/>
                <w:color w:val="3D465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A5703" w:rsidRPr="006C406B">
              <w:rPr>
                <w:rFonts w:ascii="Times New Roman" w:hAnsi="Times New Roman"/>
                <w:color w:val="3D4651"/>
                <w:sz w:val="20"/>
                <w:szCs w:val="20"/>
                <w:shd w:val="clear" w:color="auto" w:fill="FFFFFF"/>
              </w:rPr>
              <w:t>қоғамдық-саяси</w:t>
            </w:r>
            <w:proofErr w:type="spellEnd"/>
            <w:r w:rsidR="002A5703" w:rsidRPr="006C406B">
              <w:rPr>
                <w:rFonts w:ascii="Times New Roman" w:hAnsi="Times New Roman"/>
                <w:color w:val="3D465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A5703" w:rsidRPr="006C406B">
              <w:rPr>
                <w:rFonts w:ascii="Times New Roman" w:hAnsi="Times New Roman"/>
                <w:color w:val="3D4651"/>
                <w:sz w:val="20"/>
                <w:szCs w:val="20"/>
                <w:shd w:val="clear" w:color="auto" w:fill="FFFFFF"/>
              </w:rPr>
              <w:t>ойлардың</w:t>
            </w:r>
            <w:proofErr w:type="spellEnd"/>
            <w:r w:rsidR="002A5703" w:rsidRPr="006C406B">
              <w:rPr>
                <w:rFonts w:ascii="Times New Roman" w:hAnsi="Times New Roman"/>
                <w:color w:val="3D465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A5703" w:rsidRPr="006C406B">
              <w:rPr>
                <w:rFonts w:ascii="Times New Roman" w:hAnsi="Times New Roman"/>
                <w:color w:val="3D4651"/>
                <w:sz w:val="20"/>
                <w:szCs w:val="20"/>
                <w:shd w:val="clear" w:color="auto" w:fill="FFFFFF"/>
              </w:rPr>
              <w:t>дамуы</w:t>
            </w:r>
            <w:proofErr w:type="spellEnd"/>
            <w:r w:rsidR="002A5703" w:rsidRPr="006C406B">
              <w:rPr>
                <w:rFonts w:ascii="Times New Roman" w:hAnsi="Times New Roman"/>
                <w:color w:val="3D4651"/>
                <w:sz w:val="20"/>
                <w:szCs w:val="20"/>
                <w:shd w:val="clear" w:color="auto" w:fill="FFFFFF"/>
                <w:lang w:val="kk-KZ"/>
              </w:rPr>
              <w:t xml:space="preserve">на үлес қосқан тұлғалардын </w:t>
            </w:r>
            <w:proofErr w:type="spellStart"/>
            <w:r w:rsidR="00EB7A4F" w:rsidRPr="006C406B">
              <w:rPr>
                <w:rFonts w:ascii="Times New Roman" w:hAnsi="Times New Roman"/>
                <w:sz w:val="20"/>
                <w:szCs w:val="20"/>
              </w:rPr>
              <w:t>рөліне</w:t>
            </w:r>
            <w:proofErr w:type="spellEnd"/>
            <w:r w:rsidRPr="006C40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C406B">
              <w:rPr>
                <w:rFonts w:ascii="Times New Roman" w:hAnsi="Times New Roman"/>
                <w:sz w:val="20"/>
                <w:szCs w:val="20"/>
              </w:rPr>
              <w:t>баға</w:t>
            </w:r>
            <w:proofErr w:type="spellEnd"/>
            <w:r w:rsidRPr="006C40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C406B">
              <w:rPr>
                <w:rFonts w:ascii="Times New Roman" w:hAnsi="Times New Roman"/>
                <w:sz w:val="20"/>
                <w:szCs w:val="20"/>
              </w:rPr>
              <w:t>береді</w:t>
            </w:r>
            <w:proofErr w:type="spellEnd"/>
          </w:p>
        </w:tc>
      </w:tr>
      <w:tr w:rsidR="00B31546" w:rsidRPr="006C406B" w14:paraId="2556BEB7" w14:textId="77777777" w:rsidTr="002A5703">
        <w:trPr>
          <w:cantSplit/>
          <w:trHeight w:val="611"/>
        </w:trPr>
        <w:tc>
          <w:tcPr>
            <w:tcW w:w="1493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10F9A1BC" w14:textId="77777777" w:rsidR="00B31546" w:rsidRPr="006C406B" w:rsidRDefault="00B31546" w:rsidP="002C670C">
            <w:pPr>
              <w:spacing w:after="0" w:line="240" w:lineRule="auto"/>
              <w:ind w:left="-468" w:firstLine="468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C406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Тілдік мақсаттар</w:t>
            </w:r>
            <w:r w:rsidRPr="006C40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507" w:type="pct"/>
            <w:gridSpan w:val="5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4000BCBE" w14:textId="77777777" w:rsidR="006C406B" w:rsidRPr="006C406B" w:rsidRDefault="00B31546" w:rsidP="006C406B">
            <w:pPr>
              <w:tabs>
                <w:tab w:val="left" w:pos="0"/>
                <w:tab w:val="left" w:pos="365"/>
              </w:tabs>
              <w:spacing w:line="240" w:lineRule="auto"/>
              <w:jc w:val="both"/>
              <w:rPr>
                <w:rFonts w:ascii="Times New Roman" w:hAnsi="Times New Roman" w:cs="Times New Roman"/>
                <w:color w:val="3D4651"/>
                <w:sz w:val="20"/>
                <w:szCs w:val="20"/>
                <w:shd w:val="clear" w:color="auto" w:fill="FFFFFF"/>
                <w:lang w:val="kk-KZ"/>
              </w:rPr>
            </w:pPr>
            <w:r w:rsidRPr="006C406B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Пәндік лексика мен терминология:</w:t>
            </w:r>
            <w:r w:rsidR="002A5703" w:rsidRPr="006C406B">
              <w:rPr>
                <w:rFonts w:ascii="Times New Roman" w:hAnsi="Times New Roman" w:cs="Times New Roman"/>
                <w:color w:val="3D4651"/>
                <w:sz w:val="20"/>
                <w:szCs w:val="20"/>
                <w:shd w:val="clear" w:color="auto" w:fill="FFFFFF"/>
              </w:rPr>
              <w:t>диадема</w:t>
            </w:r>
            <w:r w:rsidR="002A5703" w:rsidRPr="006C406B">
              <w:rPr>
                <w:rFonts w:ascii="Times New Roman" w:hAnsi="Times New Roman" w:cs="Times New Roman"/>
                <w:color w:val="3D4651"/>
                <w:sz w:val="20"/>
                <w:szCs w:val="20"/>
                <w:shd w:val="clear" w:color="auto" w:fill="FFFFFF"/>
                <w:lang w:val="kk-KZ"/>
              </w:rPr>
              <w:t>,</w:t>
            </w:r>
            <w:proofErr w:type="spellStart"/>
            <w:r w:rsidR="002A5703" w:rsidRPr="006C406B">
              <w:rPr>
                <w:rFonts w:ascii="Times New Roman" w:hAnsi="Times New Roman" w:cs="Times New Roman"/>
                <w:color w:val="3D4651"/>
                <w:sz w:val="20"/>
                <w:szCs w:val="20"/>
                <w:shd w:val="clear" w:color="auto" w:fill="FFFFFF"/>
              </w:rPr>
              <w:t>андронов</w:t>
            </w:r>
            <w:proofErr w:type="spellEnd"/>
            <w:r w:rsidR="002A5703" w:rsidRPr="006C406B">
              <w:rPr>
                <w:rFonts w:ascii="Times New Roman" w:hAnsi="Times New Roman" w:cs="Times New Roman"/>
                <w:color w:val="3D4651"/>
                <w:sz w:val="20"/>
                <w:szCs w:val="20"/>
                <w:shd w:val="clear" w:color="auto" w:fill="FFFFFF"/>
                <w:lang w:val="kk-KZ"/>
              </w:rPr>
              <w:t>,</w:t>
            </w:r>
          </w:p>
          <w:p w14:paraId="4927E788" w14:textId="4C4CF931" w:rsidR="002A5703" w:rsidRPr="006C406B" w:rsidRDefault="00B31546" w:rsidP="006C406B">
            <w:pPr>
              <w:tabs>
                <w:tab w:val="left" w:pos="0"/>
                <w:tab w:val="left" w:pos="36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406B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Диалог құруға /жазылымға қажетті сөздер топтамасы:</w:t>
            </w:r>
            <w:r w:rsidR="002A5703" w:rsidRPr="006C40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Полиэн,Ктесий,</w:t>
            </w:r>
          </w:p>
          <w:p w14:paraId="1AEA3097" w14:textId="77777777" w:rsidR="00B31546" w:rsidRPr="006C406B" w:rsidRDefault="002A5703" w:rsidP="002A5703">
            <w:pPr>
              <w:pStyle w:val="a8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 w:rsidRPr="006C406B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Помпей Трог,Птоломей,Страбонның,Геродот.</w:t>
            </w:r>
          </w:p>
        </w:tc>
      </w:tr>
      <w:tr w:rsidR="00B31546" w:rsidRPr="006C406B" w14:paraId="30F4FA0E" w14:textId="77777777" w:rsidTr="002A5703">
        <w:trPr>
          <w:cantSplit/>
          <w:trHeight w:val="823"/>
        </w:trPr>
        <w:tc>
          <w:tcPr>
            <w:tcW w:w="1493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0BDF2C41" w14:textId="77777777" w:rsidR="00B31546" w:rsidRPr="006C406B" w:rsidRDefault="00B31546" w:rsidP="002A5703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06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Құндылықтарды дарыту</w:t>
            </w:r>
            <w:r w:rsidRPr="006C40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07" w:type="pct"/>
            <w:gridSpan w:val="5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0BB16ED1" w14:textId="77777777" w:rsidR="00B31546" w:rsidRPr="006C406B" w:rsidRDefault="00F547F7" w:rsidP="00077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C406B">
              <w:rPr>
                <w:rFonts w:ascii="Times New Roman" w:hAnsi="Times New Roman" w:cs="Times New Roman"/>
                <w:sz w:val="20"/>
                <w:szCs w:val="20"/>
              </w:rPr>
              <w:t>Уақыт</w:t>
            </w:r>
            <w:proofErr w:type="spellEnd"/>
            <w:r w:rsidRPr="006C406B">
              <w:rPr>
                <w:rFonts w:ascii="Times New Roman" w:hAnsi="Times New Roman" w:cs="Times New Roman"/>
                <w:sz w:val="20"/>
                <w:szCs w:val="20"/>
              </w:rPr>
              <w:t xml:space="preserve"> пен </w:t>
            </w:r>
            <w:proofErr w:type="spellStart"/>
            <w:r w:rsidRPr="006C406B">
              <w:rPr>
                <w:rFonts w:ascii="Times New Roman" w:hAnsi="Times New Roman" w:cs="Times New Roman"/>
                <w:sz w:val="20"/>
                <w:szCs w:val="20"/>
              </w:rPr>
              <w:t>кеңістікте</w:t>
            </w:r>
            <w:proofErr w:type="spellEnd"/>
            <w:r w:rsidRPr="006C4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06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077E0" w:rsidRPr="006C406B">
              <w:rPr>
                <w:rFonts w:ascii="Times New Roman" w:hAnsi="Times New Roman" w:cs="Times New Roman"/>
                <w:sz w:val="20"/>
                <w:szCs w:val="20"/>
              </w:rPr>
              <w:t>өшпелілер</w:t>
            </w:r>
            <w:proofErr w:type="spellEnd"/>
            <w:r w:rsidR="002077E0" w:rsidRPr="006C4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077E0" w:rsidRPr="006C406B">
              <w:rPr>
                <w:rFonts w:ascii="Times New Roman" w:hAnsi="Times New Roman" w:cs="Times New Roman"/>
                <w:sz w:val="20"/>
                <w:szCs w:val="20"/>
              </w:rPr>
              <w:t>империясының</w:t>
            </w:r>
            <w:proofErr w:type="spellEnd"/>
            <w:r w:rsidR="002077E0" w:rsidRPr="006C4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077E0" w:rsidRPr="006C406B">
              <w:rPr>
                <w:rFonts w:ascii="Times New Roman" w:hAnsi="Times New Roman" w:cs="Times New Roman"/>
                <w:sz w:val="20"/>
                <w:szCs w:val="20"/>
              </w:rPr>
              <w:t>пайда</w:t>
            </w:r>
            <w:proofErr w:type="spellEnd"/>
            <w:r w:rsidR="002077E0" w:rsidRPr="006C406B">
              <w:rPr>
                <w:rFonts w:ascii="Times New Roman" w:hAnsi="Times New Roman" w:cs="Times New Roman"/>
                <w:sz w:val="20"/>
                <w:szCs w:val="20"/>
              </w:rPr>
              <w:t xml:space="preserve"> болу </w:t>
            </w:r>
            <w:proofErr w:type="spellStart"/>
            <w:proofErr w:type="gramStart"/>
            <w:r w:rsidR="002077E0" w:rsidRPr="006C406B">
              <w:rPr>
                <w:rFonts w:ascii="Times New Roman" w:hAnsi="Times New Roman" w:cs="Times New Roman"/>
                <w:sz w:val="20"/>
                <w:szCs w:val="20"/>
              </w:rPr>
              <w:t>себептерін,ішкі</w:t>
            </w:r>
            <w:proofErr w:type="spellEnd"/>
            <w:proofErr w:type="gramEnd"/>
            <w:r w:rsidR="002077E0" w:rsidRPr="006C4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077E0" w:rsidRPr="006C406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="002077E0" w:rsidRPr="006C4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077E0" w:rsidRPr="006C406B">
              <w:rPr>
                <w:rFonts w:ascii="Times New Roman" w:hAnsi="Times New Roman" w:cs="Times New Roman"/>
                <w:sz w:val="20"/>
                <w:szCs w:val="20"/>
              </w:rPr>
              <w:t>сыртқы</w:t>
            </w:r>
            <w:proofErr w:type="spellEnd"/>
            <w:r w:rsidR="002077E0" w:rsidRPr="006C4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077E0" w:rsidRPr="006C406B">
              <w:rPr>
                <w:rFonts w:ascii="Times New Roman" w:hAnsi="Times New Roman" w:cs="Times New Roman"/>
                <w:sz w:val="20"/>
                <w:szCs w:val="20"/>
              </w:rPr>
              <w:t>саясатының</w:t>
            </w:r>
            <w:proofErr w:type="spellEnd"/>
            <w:r w:rsidR="002077E0" w:rsidRPr="006C406B">
              <w:rPr>
                <w:rFonts w:ascii="Times New Roman" w:hAnsi="Times New Roman" w:cs="Times New Roman"/>
                <w:sz w:val="20"/>
                <w:szCs w:val="20"/>
              </w:rPr>
              <w:t xml:space="preserve"> даму </w:t>
            </w:r>
            <w:proofErr w:type="spellStart"/>
            <w:r w:rsidR="002077E0" w:rsidRPr="006C406B">
              <w:rPr>
                <w:rFonts w:ascii="Times New Roman" w:hAnsi="Times New Roman" w:cs="Times New Roman"/>
                <w:sz w:val="20"/>
                <w:szCs w:val="20"/>
              </w:rPr>
              <w:t>ерекшеліктерін</w:t>
            </w:r>
            <w:proofErr w:type="spellEnd"/>
            <w:r w:rsidR="002077E0" w:rsidRPr="006C40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406B">
              <w:rPr>
                <w:rFonts w:ascii="Times New Roman" w:hAnsi="Times New Roman" w:cs="Times New Roman"/>
                <w:sz w:val="20"/>
                <w:szCs w:val="20"/>
              </w:rPr>
              <w:t>тарихи</w:t>
            </w:r>
            <w:proofErr w:type="spellEnd"/>
            <w:r w:rsidRPr="006C4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06B">
              <w:rPr>
                <w:rFonts w:ascii="Times New Roman" w:hAnsi="Times New Roman" w:cs="Times New Roman"/>
                <w:sz w:val="20"/>
                <w:szCs w:val="20"/>
              </w:rPr>
              <w:t>тұлғалардың</w:t>
            </w:r>
            <w:proofErr w:type="spellEnd"/>
            <w:r w:rsidRPr="006C4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06B">
              <w:rPr>
                <w:rFonts w:ascii="Times New Roman" w:hAnsi="Times New Roman" w:cs="Times New Roman"/>
                <w:sz w:val="20"/>
                <w:szCs w:val="20"/>
              </w:rPr>
              <w:t>мемлекетті</w:t>
            </w:r>
            <w:proofErr w:type="spellEnd"/>
            <w:r w:rsidRPr="006C4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06B">
              <w:rPr>
                <w:rFonts w:ascii="Times New Roman" w:hAnsi="Times New Roman" w:cs="Times New Roman"/>
                <w:sz w:val="20"/>
                <w:szCs w:val="20"/>
              </w:rPr>
              <w:t>құрушы</w:t>
            </w:r>
            <w:proofErr w:type="spellEnd"/>
            <w:r w:rsidRPr="006C4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06B">
              <w:rPr>
                <w:rFonts w:ascii="Times New Roman" w:hAnsi="Times New Roman" w:cs="Times New Roman"/>
                <w:sz w:val="20"/>
                <w:szCs w:val="20"/>
              </w:rPr>
              <w:t>ретіндегі</w:t>
            </w:r>
            <w:proofErr w:type="spellEnd"/>
            <w:r w:rsidRPr="006C4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06B">
              <w:rPr>
                <w:rFonts w:ascii="Times New Roman" w:hAnsi="Times New Roman" w:cs="Times New Roman"/>
                <w:sz w:val="20"/>
                <w:szCs w:val="20"/>
              </w:rPr>
              <w:t>орны</w:t>
            </w:r>
            <w:proofErr w:type="spellEnd"/>
            <w:r w:rsidRPr="006C406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6C406B">
              <w:rPr>
                <w:rFonts w:ascii="Times New Roman" w:hAnsi="Times New Roman" w:cs="Times New Roman"/>
                <w:sz w:val="20"/>
                <w:szCs w:val="20"/>
              </w:rPr>
              <w:t>рөлін</w:t>
            </w:r>
            <w:proofErr w:type="spellEnd"/>
            <w:r w:rsidRPr="006C4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06B">
              <w:rPr>
                <w:rFonts w:ascii="Times New Roman" w:hAnsi="Times New Roman" w:cs="Times New Roman"/>
                <w:sz w:val="20"/>
                <w:szCs w:val="20"/>
              </w:rPr>
              <w:t>түсінеді,білім</w:t>
            </w:r>
            <w:proofErr w:type="spellEnd"/>
            <w:r w:rsidRPr="006C4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06B">
              <w:rPr>
                <w:rFonts w:ascii="Times New Roman" w:hAnsi="Times New Roman" w:cs="Times New Roman"/>
                <w:sz w:val="20"/>
                <w:szCs w:val="20"/>
              </w:rPr>
              <w:t>алады</w:t>
            </w:r>
            <w:proofErr w:type="spellEnd"/>
            <w:r w:rsidR="00077296" w:rsidRPr="006C40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6C40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77296" w:rsidRPr="006C40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B31546" w:rsidRPr="006C406B" w14:paraId="7DE5F8F5" w14:textId="77777777" w:rsidTr="002A5703">
        <w:trPr>
          <w:cantSplit/>
          <w:trHeight w:val="50"/>
        </w:trPr>
        <w:tc>
          <w:tcPr>
            <w:tcW w:w="1493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4129B26B" w14:textId="77777777" w:rsidR="00B31546" w:rsidRPr="006C406B" w:rsidRDefault="00B31546" w:rsidP="00C01914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06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Пәнаралық байланыстар</w:t>
            </w:r>
          </w:p>
        </w:tc>
        <w:tc>
          <w:tcPr>
            <w:tcW w:w="3507" w:type="pct"/>
            <w:gridSpan w:val="5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77AE89B6" w14:textId="77777777" w:rsidR="00B31546" w:rsidRPr="006C406B" w:rsidRDefault="00F8075A" w:rsidP="007B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40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Дүниежүзі </w:t>
            </w:r>
            <w:r w:rsidR="00EA18B8" w:rsidRPr="006C40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тарихы,география</w:t>
            </w:r>
          </w:p>
        </w:tc>
      </w:tr>
      <w:tr w:rsidR="00B31546" w:rsidRPr="006C406B" w14:paraId="65A07640" w14:textId="77777777" w:rsidTr="002A5703">
        <w:trPr>
          <w:cantSplit/>
          <w:trHeight w:val="50"/>
        </w:trPr>
        <w:tc>
          <w:tcPr>
            <w:tcW w:w="1493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7A8CDA4B" w14:textId="77777777" w:rsidR="00B31546" w:rsidRPr="006C406B" w:rsidRDefault="002A5703" w:rsidP="002A57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C40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</w:t>
            </w:r>
            <w:r w:rsidR="00B31546" w:rsidRPr="006C40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КТ</w:t>
            </w:r>
            <w:r w:rsidRPr="006C40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-ны қолдану</w:t>
            </w:r>
          </w:p>
        </w:tc>
        <w:tc>
          <w:tcPr>
            <w:tcW w:w="3507" w:type="pct"/>
            <w:gridSpan w:val="5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089F62DD" w14:textId="58FE881F" w:rsidR="00B31546" w:rsidRPr="006C406B" w:rsidRDefault="006C406B" w:rsidP="002C67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40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59185A" w:rsidRPr="006C40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еректі фильмдер,әртүрлі </w:t>
            </w:r>
            <w:r w:rsidR="008F20D8" w:rsidRPr="006C40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="00B31546" w:rsidRPr="006C40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нтернет ресурст</w:t>
            </w:r>
            <w:r w:rsidR="00CD677B" w:rsidRPr="006C40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ары</w:t>
            </w:r>
          </w:p>
        </w:tc>
      </w:tr>
      <w:tr w:rsidR="00B31546" w:rsidRPr="006C406B" w14:paraId="69F48ACB" w14:textId="77777777" w:rsidTr="002A5703">
        <w:trPr>
          <w:cantSplit/>
          <w:trHeight w:val="50"/>
        </w:trPr>
        <w:tc>
          <w:tcPr>
            <w:tcW w:w="1493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57E55768" w14:textId="77777777" w:rsidR="00B31546" w:rsidRPr="006C406B" w:rsidRDefault="00B31546" w:rsidP="002A5703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C40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Бастапқы білім</w:t>
            </w:r>
          </w:p>
        </w:tc>
        <w:tc>
          <w:tcPr>
            <w:tcW w:w="3507" w:type="pct"/>
            <w:gridSpan w:val="5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145708AD" w14:textId="77777777" w:rsidR="00B31546" w:rsidRPr="006C406B" w:rsidRDefault="002A5703" w:rsidP="00EC4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406B">
              <w:rPr>
                <w:rFonts w:ascii="Times New Roman" w:hAnsi="Times New Roman" w:cs="Times New Roman"/>
                <w:sz w:val="20"/>
                <w:szCs w:val="20"/>
              </w:rPr>
              <w:t>2-то</w:t>
            </w:r>
            <w:r w:rsidRPr="006C40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6C406B">
              <w:rPr>
                <w:rFonts w:ascii="Times New Roman" w:hAnsi="Times New Roman" w:cs="Times New Roman"/>
                <w:sz w:val="20"/>
                <w:szCs w:val="20"/>
              </w:rPr>
              <w:t xml:space="preserve">сан </w:t>
            </w:r>
            <w:proofErr w:type="spellStart"/>
            <w:r w:rsidRPr="006C406B">
              <w:rPr>
                <w:rFonts w:ascii="Times New Roman" w:hAnsi="Times New Roman" w:cs="Times New Roman"/>
                <w:sz w:val="20"/>
                <w:szCs w:val="20"/>
              </w:rPr>
              <w:t>материалдарына</w:t>
            </w:r>
            <w:proofErr w:type="spellEnd"/>
            <w:r w:rsidRPr="006C4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06B">
              <w:rPr>
                <w:rFonts w:ascii="Times New Roman" w:hAnsi="Times New Roman" w:cs="Times New Roman"/>
                <w:sz w:val="20"/>
                <w:szCs w:val="20"/>
              </w:rPr>
              <w:t>шолу</w:t>
            </w:r>
            <w:proofErr w:type="spellEnd"/>
            <w:r w:rsidRPr="006C4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06B">
              <w:rPr>
                <w:rFonts w:ascii="Times New Roman" w:hAnsi="Times New Roman" w:cs="Times New Roman"/>
                <w:sz w:val="20"/>
                <w:szCs w:val="20"/>
              </w:rPr>
              <w:t>жасау</w:t>
            </w:r>
            <w:proofErr w:type="spellEnd"/>
          </w:p>
        </w:tc>
      </w:tr>
      <w:tr w:rsidR="00B31546" w:rsidRPr="006C406B" w14:paraId="1B798370" w14:textId="77777777" w:rsidTr="00C01914">
        <w:trPr>
          <w:trHeight w:val="645"/>
        </w:trPr>
        <w:tc>
          <w:tcPr>
            <w:tcW w:w="5000" w:type="pct"/>
            <w:gridSpan w:val="7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657D858E" w14:textId="77777777" w:rsidR="00B31546" w:rsidRPr="006C406B" w:rsidRDefault="00BD3D7B" w:rsidP="00C01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n-GB"/>
              </w:rPr>
            </w:pPr>
            <w:r w:rsidRPr="006C406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B31546" w:rsidRPr="006C406B" w14:paraId="08438D74" w14:textId="77777777" w:rsidTr="006C406B">
        <w:trPr>
          <w:trHeight w:val="50"/>
        </w:trPr>
        <w:tc>
          <w:tcPr>
            <w:tcW w:w="1567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1FB413EA" w14:textId="6C11B6AB" w:rsidR="00B31546" w:rsidRPr="006C406B" w:rsidRDefault="00B31546" w:rsidP="006C406B">
            <w:pPr>
              <w:spacing w:before="120" w:after="12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6C40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Сабақтың</w:t>
            </w:r>
            <w:proofErr w:type="spellEnd"/>
            <w:r w:rsidRPr="006C406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C40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жоспарланған</w:t>
            </w:r>
            <w:proofErr w:type="spellEnd"/>
            <w:r w:rsidR="006C406B" w:rsidRPr="006C406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C40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кезеңдері</w:t>
            </w:r>
            <w:proofErr w:type="spellEnd"/>
          </w:p>
        </w:tc>
        <w:tc>
          <w:tcPr>
            <w:tcW w:w="2462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5A6CC2A3" w14:textId="77777777" w:rsidR="00B31546" w:rsidRPr="006C406B" w:rsidRDefault="00B31546" w:rsidP="00EE5DBD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6C40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Сабақтағы</w:t>
            </w:r>
            <w:proofErr w:type="spellEnd"/>
            <w:r w:rsidRPr="006C406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C40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жоспарланған</w:t>
            </w:r>
            <w:proofErr w:type="spellEnd"/>
            <w:r w:rsidRPr="006C406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C40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іс-әрекет</w:t>
            </w:r>
            <w:proofErr w:type="spellEnd"/>
          </w:p>
        </w:tc>
        <w:tc>
          <w:tcPr>
            <w:tcW w:w="971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1973BDC2" w14:textId="77777777" w:rsidR="00B31546" w:rsidRPr="006C406B" w:rsidRDefault="00B31546" w:rsidP="008D4BD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6C40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</w:tr>
      <w:tr w:rsidR="00EE5DBD" w:rsidRPr="006C406B" w14:paraId="433C7728" w14:textId="77777777" w:rsidTr="006C406B">
        <w:trPr>
          <w:trHeight w:val="277"/>
        </w:trPr>
        <w:tc>
          <w:tcPr>
            <w:tcW w:w="1567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229643AE" w14:textId="77777777" w:rsidR="00EE5DBD" w:rsidRPr="006C406B" w:rsidRDefault="00EE5DBD" w:rsidP="00EE5DBD">
            <w:pPr>
              <w:spacing w:before="120" w:after="120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C406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Ұйымдастыру кезеңі</w:t>
            </w:r>
          </w:p>
        </w:tc>
        <w:tc>
          <w:tcPr>
            <w:tcW w:w="2462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79AF27F3" w14:textId="4610C915" w:rsidR="00EE5DBD" w:rsidRPr="006C406B" w:rsidRDefault="00EE5DBD" w:rsidP="006C406B">
            <w:pPr>
              <w:spacing w:before="120" w:after="120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C406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Амандасу</w:t>
            </w:r>
            <w:r w:rsidR="006C406B" w:rsidRPr="006C406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.Сыныпты түгелдеу</w:t>
            </w:r>
          </w:p>
        </w:tc>
        <w:tc>
          <w:tcPr>
            <w:tcW w:w="971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4F9C88E4" w14:textId="77777777" w:rsidR="00EE5DBD" w:rsidRPr="006C406B" w:rsidRDefault="00EE5DBD" w:rsidP="008D4BD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31546" w:rsidRPr="006C406B" w14:paraId="7BCDBA1C" w14:textId="77777777" w:rsidTr="006C406B">
        <w:trPr>
          <w:trHeight w:val="2238"/>
        </w:trPr>
        <w:tc>
          <w:tcPr>
            <w:tcW w:w="1567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01B41BB1" w14:textId="77777777" w:rsidR="00B31546" w:rsidRPr="006C406B" w:rsidRDefault="00B31546" w:rsidP="00C01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40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басы</w:t>
            </w:r>
          </w:p>
          <w:p w14:paraId="759706D3" w14:textId="77777777" w:rsidR="00B31546" w:rsidRPr="006C406B" w:rsidRDefault="00B31546" w:rsidP="002C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DEDCF55" w14:textId="77777777" w:rsidR="00B31546" w:rsidRPr="006C406B" w:rsidRDefault="00B31546" w:rsidP="002C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6737B20A" w14:textId="77777777" w:rsidR="00B31546" w:rsidRPr="006C406B" w:rsidRDefault="00B31546" w:rsidP="002C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2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5EB61262" w14:textId="77777777" w:rsidR="00C71B87" w:rsidRPr="006C406B" w:rsidRDefault="00C71B87" w:rsidP="00EE5DB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6C406B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6C406B">
              <w:rPr>
                <w:rFonts w:ascii="Times New Roman" w:hAnsi="Times New Roman"/>
                <w:sz w:val="20"/>
                <w:szCs w:val="20"/>
              </w:rPr>
              <w:t>Миға</w:t>
            </w:r>
            <w:proofErr w:type="spellEnd"/>
            <w:r w:rsidRPr="006C40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C406B">
              <w:rPr>
                <w:rFonts w:ascii="Times New Roman" w:hAnsi="Times New Roman"/>
                <w:sz w:val="20"/>
                <w:szCs w:val="20"/>
              </w:rPr>
              <w:t>шабуыл</w:t>
            </w:r>
            <w:proofErr w:type="spellEnd"/>
            <w:r w:rsidRPr="006C406B">
              <w:rPr>
                <w:rFonts w:ascii="Times New Roman" w:hAnsi="Times New Roman"/>
                <w:sz w:val="20"/>
                <w:szCs w:val="20"/>
              </w:rPr>
              <w:t>»</w:t>
            </w:r>
            <w:r w:rsidR="00462973" w:rsidRPr="006C40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62973" w:rsidRPr="006C406B">
              <w:rPr>
                <w:rFonts w:ascii="Times New Roman" w:hAnsi="Times New Roman"/>
                <w:sz w:val="20"/>
                <w:szCs w:val="20"/>
              </w:rPr>
              <w:t>әдісі</w:t>
            </w:r>
            <w:proofErr w:type="spellEnd"/>
          </w:p>
          <w:p w14:paraId="09EC10E6" w14:textId="78949074" w:rsidR="00462973" w:rsidRPr="006C406B" w:rsidRDefault="00462973" w:rsidP="00EE5DB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C406B">
              <w:rPr>
                <w:rFonts w:ascii="Times New Roman" w:hAnsi="Times New Roman"/>
                <w:sz w:val="20"/>
                <w:szCs w:val="20"/>
              </w:rPr>
              <w:t>Өткен</w:t>
            </w:r>
            <w:proofErr w:type="spellEnd"/>
            <w:r w:rsidRPr="006C40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0139A" w:rsidRPr="006C40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C406B">
              <w:rPr>
                <w:rFonts w:ascii="Times New Roman" w:hAnsi="Times New Roman"/>
                <w:sz w:val="20"/>
                <w:szCs w:val="20"/>
              </w:rPr>
              <w:t>тақырып</w:t>
            </w:r>
            <w:proofErr w:type="spellEnd"/>
            <w:proofErr w:type="gramEnd"/>
            <w:r w:rsidRPr="006C40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C406B">
              <w:rPr>
                <w:rFonts w:ascii="Times New Roman" w:hAnsi="Times New Roman"/>
                <w:sz w:val="20"/>
                <w:szCs w:val="20"/>
              </w:rPr>
              <w:t>бойынша</w:t>
            </w:r>
            <w:proofErr w:type="spellEnd"/>
            <w:r w:rsidRPr="006C40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C406B">
              <w:rPr>
                <w:rFonts w:ascii="Times New Roman" w:hAnsi="Times New Roman"/>
                <w:sz w:val="20"/>
                <w:szCs w:val="20"/>
              </w:rPr>
              <w:t>сұрақтар</w:t>
            </w:r>
            <w:proofErr w:type="spellEnd"/>
            <w:r w:rsidRPr="006C40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C406B">
              <w:rPr>
                <w:rFonts w:ascii="Times New Roman" w:hAnsi="Times New Roman"/>
                <w:sz w:val="20"/>
                <w:szCs w:val="20"/>
              </w:rPr>
              <w:t>қойылады</w:t>
            </w:r>
            <w:proofErr w:type="spellEnd"/>
            <w:r w:rsidRPr="006C40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050EC1F" w14:textId="77777777" w:rsidR="00F0139A" w:rsidRPr="006C406B" w:rsidRDefault="00F0139A" w:rsidP="00EE5DB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6C406B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6C406B">
              <w:rPr>
                <w:rFonts w:ascii="Times New Roman" w:hAnsi="Times New Roman"/>
                <w:sz w:val="20"/>
                <w:szCs w:val="20"/>
              </w:rPr>
              <w:t>Қазақстан</w:t>
            </w:r>
            <w:proofErr w:type="spellEnd"/>
            <w:r w:rsidRPr="006C40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C406B">
              <w:rPr>
                <w:rFonts w:ascii="Times New Roman" w:hAnsi="Times New Roman"/>
                <w:sz w:val="20"/>
                <w:szCs w:val="20"/>
              </w:rPr>
              <w:t>тарихында</w:t>
            </w:r>
            <w:proofErr w:type="spellEnd"/>
            <w:r w:rsidRPr="006C40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406B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C406B">
              <w:rPr>
                <w:rFonts w:ascii="Times New Roman" w:hAnsi="Times New Roman"/>
                <w:sz w:val="20"/>
                <w:szCs w:val="20"/>
              </w:rPr>
              <w:t xml:space="preserve">І-ХІІ </w:t>
            </w:r>
            <w:proofErr w:type="spellStart"/>
            <w:r w:rsidRPr="006C406B">
              <w:rPr>
                <w:rFonts w:ascii="Times New Roman" w:hAnsi="Times New Roman"/>
                <w:sz w:val="20"/>
                <w:szCs w:val="20"/>
              </w:rPr>
              <w:t>ғасырларды</w:t>
            </w:r>
            <w:proofErr w:type="spellEnd"/>
            <w:r w:rsidRPr="006C40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C406B">
              <w:rPr>
                <w:rFonts w:ascii="Times New Roman" w:hAnsi="Times New Roman"/>
                <w:sz w:val="20"/>
                <w:szCs w:val="20"/>
              </w:rPr>
              <w:t>қандай</w:t>
            </w:r>
            <w:proofErr w:type="spellEnd"/>
            <w:r w:rsidRPr="006C40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C406B">
              <w:rPr>
                <w:rFonts w:ascii="Times New Roman" w:hAnsi="Times New Roman"/>
                <w:sz w:val="20"/>
                <w:szCs w:val="20"/>
              </w:rPr>
              <w:t>кезең</w:t>
            </w:r>
            <w:proofErr w:type="spellEnd"/>
            <w:r w:rsidRPr="006C40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C406B">
              <w:rPr>
                <w:rFonts w:ascii="Times New Roman" w:hAnsi="Times New Roman"/>
                <w:sz w:val="20"/>
                <w:szCs w:val="20"/>
              </w:rPr>
              <w:t>деп</w:t>
            </w:r>
            <w:proofErr w:type="spellEnd"/>
            <w:r w:rsidRPr="006C40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C406B">
              <w:rPr>
                <w:rFonts w:ascii="Times New Roman" w:hAnsi="Times New Roman"/>
                <w:sz w:val="20"/>
                <w:szCs w:val="20"/>
              </w:rPr>
              <w:t>атаймыз</w:t>
            </w:r>
            <w:proofErr w:type="spellEnd"/>
            <w:r w:rsidRPr="006C406B">
              <w:rPr>
                <w:rFonts w:ascii="Times New Roman" w:hAnsi="Times New Roman"/>
                <w:sz w:val="20"/>
                <w:szCs w:val="20"/>
              </w:rPr>
              <w:t>?</w:t>
            </w:r>
          </w:p>
          <w:p w14:paraId="7B7F2D50" w14:textId="77777777" w:rsidR="00F0139A" w:rsidRPr="006C406B" w:rsidRDefault="00F0139A" w:rsidP="00EE5DB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6C406B">
              <w:rPr>
                <w:rFonts w:ascii="Times New Roman" w:hAnsi="Times New Roman"/>
                <w:sz w:val="20"/>
                <w:szCs w:val="20"/>
              </w:rPr>
              <w:t xml:space="preserve">2. Осы </w:t>
            </w:r>
            <w:proofErr w:type="spellStart"/>
            <w:r w:rsidRPr="006C406B">
              <w:rPr>
                <w:rFonts w:ascii="Times New Roman" w:hAnsi="Times New Roman"/>
                <w:sz w:val="20"/>
                <w:szCs w:val="20"/>
              </w:rPr>
              <w:t>кезеңде</w:t>
            </w:r>
            <w:proofErr w:type="spellEnd"/>
            <w:r w:rsidRPr="006C40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C406B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6C40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C406B">
              <w:rPr>
                <w:rFonts w:ascii="Times New Roman" w:hAnsi="Times New Roman"/>
                <w:sz w:val="20"/>
                <w:szCs w:val="20"/>
              </w:rPr>
              <w:t>жерінде</w:t>
            </w:r>
            <w:proofErr w:type="spellEnd"/>
            <w:r w:rsidRPr="006C40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C406B">
              <w:rPr>
                <w:rFonts w:ascii="Times New Roman" w:hAnsi="Times New Roman"/>
                <w:sz w:val="20"/>
                <w:szCs w:val="20"/>
              </w:rPr>
              <w:t>қандай</w:t>
            </w:r>
            <w:proofErr w:type="spellEnd"/>
            <w:r w:rsidRPr="006C40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C406B">
              <w:rPr>
                <w:rFonts w:ascii="Times New Roman" w:hAnsi="Times New Roman"/>
                <w:sz w:val="20"/>
                <w:szCs w:val="20"/>
              </w:rPr>
              <w:t>мемлекеттер</w:t>
            </w:r>
            <w:proofErr w:type="spellEnd"/>
            <w:r w:rsidRPr="006C40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C406B">
              <w:rPr>
                <w:rFonts w:ascii="Times New Roman" w:hAnsi="Times New Roman"/>
                <w:sz w:val="20"/>
                <w:szCs w:val="20"/>
              </w:rPr>
              <w:t>өмір</w:t>
            </w:r>
            <w:proofErr w:type="spellEnd"/>
            <w:r w:rsidRPr="006C40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C406B">
              <w:rPr>
                <w:rFonts w:ascii="Times New Roman" w:hAnsi="Times New Roman"/>
                <w:sz w:val="20"/>
                <w:szCs w:val="20"/>
              </w:rPr>
              <w:t>сүрді</w:t>
            </w:r>
            <w:proofErr w:type="spellEnd"/>
            <w:r w:rsidRPr="006C406B">
              <w:rPr>
                <w:rFonts w:ascii="Times New Roman" w:hAnsi="Times New Roman"/>
                <w:sz w:val="20"/>
                <w:szCs w:val="20"/>
              </w:rPr>
              <w:t>?</w:t>
            </w:r>
          </w:p>
          <w:p w14:paraId="58FA3DE9" w14:textId="77777777" w:rsidR="00F0139A" w:rsidRPr="006C406B" w:rsidRDefault="00F0139A" w:rsidP="00EE5DB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6C406B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D6061F" w:rsidRPr="006C406B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proofErr w:type="spellStart"/>
            <w:r w:rsidR="00D6061F" w:rsidRPr="006C406B">
              <w:rPr>
                <w:rFonts w:ascii="Times New Roman" w:hAnsi="Times New Roman"/>
                <w:sz w:val="20"/>
                <w:szCs w:val="20"/>
              </w:rPr>
              <w:t>себептен</w:t>
            </w:r>
            <w:proofErr w:type="spellEnd"/>
            <w:r w:rsidR="00D6061F" w:rsidRPr="006C40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6061F" w:rsidRPr="006C406B">
              <w:rPr>
                <w:rFonts w:ascii="Times New Roman" w:hAnsi="Times New Roman"/>
                <w:sz w:val="20"/>
                <w:szCs w:val="20"/>
              </w:rPr>
              <w:t>оларды</w:t>
            </w:r>
            <w:proofErr w:type="spellEnd"/>
            <w:r w:rsidR="00D6061F" w:rsidRPr="006C40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6061F" w:rsidRPr="006C406B">
              <w:rPr>
                <w:rFonts w:ascii="Times New Roman" w:hAnsi="Times New Roman"/>
                <w:sz w:val="20"/>
                <w:szCs w:val="20"/>
              </w:rPr>
              <w:t>түркі</w:t>
            </w:r>
            <w:proofErr w:type="spellEnd"/>
            <w:r w:rsidR="00663AB7" w:rsidRPr="006C40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63AB7" w:rsidRPr="006C406B">
              <w:rPr>
                <w:rFonts w:ascii="Times New Roman" w:hAnsi="Times New Roman"/>
                <w:sz w:val="20"/>
                <w:szCs w:val="20"/>
              </w:rPr>
              <w:t>қағанаты</w:t>
            </w:r>
            <w:proofErr w:type="spellEnd"/>
            <w:r w:rsidR="00663AB7" w:rsidRPr="006C40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63AB7" w:rsidRPr="006C406B">
              <w:rPr>
                <w:rFonts w:ascii="Times New Roman" w:hAnsi="Times New Roman"/>
                <w:sz w:val="20"/>
                <w:szCs w:val="20"/>
              </w:rPr>
              <w:t>немесе</w:t>
            </w:r>
            <w:proofErr w:type="spellEnd"/>
            <w:r w:rsidR="00663AB7" w:rsidRPr="006C40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63AB7" w:rsidRPr="006C406B">
              <w:rPr>
                <w:rFonts w:ascii="Times New Roman" w:hAnsi="Times New Roman"/>
                <w:sz w:val="20"/>
                <w:szCs w:val="20"/>
              </w:rPr>
              <w:t>түркі</w:t>
            </w:r>
            <w:proofErr w:type="spellEnd"/>
            <w:r w:rsidR="00663AB7" w:rsidRPr="006C40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63AB7" w:rsidRPr="006C406B">
              <w:rPr>
                <w:rFonts w:ascii="Times New Roman" w:hAnsi="Times New Roman"/>
                <w:sz w:val="20"/>
                <w:szCs w:val="20"/>
              </w:rPr>
              <w:t>елі</w:t>
            </w:r>
            <w:proofErr w:type="spellEnd"/>
            <w:r w:rsidR="00D6061F" w:rsidRPr="006C40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6061F" w:rsidRPr="006C406B">
              <w:rPr>
                <w:rFonts w:ascii="Times New Roman" w:hAnsi="Times New Roman"/>
                <w:sz w:val="20"/>
                <w:szCs w:val="20"/>
              </w:rPr>
              <w:t>деп</w:t>
            </w:r>
            <w:proofErr w:type="spellEnd"/>
            <w:r w:rsidR="00D6061F" w:rsidRPr="006C40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6061F" w:rsidRPr="006C406B">
              <w:rPr>
                <w:rFonts w:ascii="Times New Roman" w:hAnsi="Times New Roman"/>
                <w:sz w:val="20"/>
                <w:szCs w:val="20"/>
              </w:rPr>
              <w:t>атаймыз</w:t>
            </w:r>
            <w:proofErr w:type="spellEnd"/>
            <w:r w:rsidR="00D6061F" w:rsidRPr="006C406B">
              <w:rPr>
                <w:rFonts w:ascii="Times New Roman" w:hAnsi="Times New Roman"/>
                <w:sz w:val="20"/>
                <w:szCs w:val="20"/>
              </w:rPr>
              <w:t>?</w:t>
            </w:r>
          </w:p>
          <w:p w14:paraId="13260A8F" w14:textId="77777777" w:rsidR="00D6061F" w:rsidRPr="006C406B" w:rsidRDefault="00D6061F" w:rsidP="00EE5DB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6C406B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6C406B">
              <w:rPr>
                <w:rFonts w:ascii="Times New Roman" w:hAnsi="Times New Roman"/>
                <w:sz w:val="20"/>
                <w:szCs w:val="20"/>
              </w:rPr>
              <w:t>Түркі</w:t>
            </w:r>
            <w:proofErr w:type="spellEnd"/>
            <w:r w:rsidR="00663AB7" w:rsidRPr="006C40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63AB7" w:rsidRPr="006C406B">
              <w:rPr>
                <w:rFonts w:ascii="Times New Roman" w:hAnsi="Times New Roman"/>
                <w:sz w:val="20"/>
                <w:szCs w:val="20"/>
              </w:rPr>
              <w:t>қағанаттарын</w:t>
            </w:r>
            <w:proofErr w:type="spellEnd"/>
            <w:r w:rsidRPr="006C40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C406B">
              <w:rPr>
                <w:rFonts w:ascii="Times New Roman" w:hAnsi="Times New Roman"/>
                <w:sz w:val="20"/>
                <w:szCs w:val="20"/>
              </w:rPr>
              <w:t>кімдер</w:t>
            </w:r>
            <w:proofErr w:type="spellEnd"/>
            <w:r w:rsidRPr="006C40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C406B">
              <w:rPr>
                <w:rFonts w:ascii="Times New Roman" w:hAnsi="Times New Roman"/>
                <w:sz w:val="20"/>
                <w:szCs w:val="20"/>
              </w:rPr>
              <w:t>басқарды</w:t>
            </w:r>
            <w:proofErr w:type="spellEnd"/>
            <w:r w:rsidRPr="006C406B">
              <w:rPr>
                <w:rFonts w:ascii="Times New Roman" w:hAnsi="Times New Roman"/>
                <w:sz w:val="20"/>
                <w:szCs w:val="20"/>
              </w:rPr>
              <w:t>?</w:t>
            </w:r>
          </w:p>
          <w:p w14:paraId="356FCD8B" w14:textId="77777777" w:rsidR="00D6061F" w:rsidRPr="006C406B" w:rsidRDefault="00D6061F" w:rsidP="00EE5DB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6C406B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spellStart"/>
            <w:r w:rsidR="00663AB7" w:rsidRPr="006C406B">
              <w:rPr>
                <w:rFonts w:ascii="Times New Roman" w:hAnsi="Times New Roman"/>
                <w:sz w:val="20"/>
                <w:szCs w:val="20"/>
              </w:rPr>
              <w:t>Олар</w:t>
            </w:r>
            <w:proofErr w:type="spellEnd"/>
            <w:r w:rsidR="00663AB7" w:rsidRPr="006C40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63AB7" w:rsidRPr="006C406B">
              <w:rPr>
                <w:rFonts w:ascii="Times New Roman" w:hAnsi="Times New Roman"/>
                <w:sz w:val="20"/>
                <w:szCs w:val="20"/>
              </w:rPr>
              <w:t>аумақтық</w:t>
            </w:r>
            <w:proofErr w:type="spellEnd"/>
            <w:r w:rsidR="00663AB7" w:rsidRPr="006C40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63AB7" w:rsidRPr="006C406B">
              <w:rPr>
                <w:rFonts w:ascii="Times New Roman" w:hAnsi="Times New Roman"/>
                <w:sz w:val="20"/>
                <w:szCs w:val="20"/>
              </w:rPr>
              <w:t>жағынан</w:t>
            </w:r>
            <w:proofErr w:type="spellEnd"/>
            <w:r w:rsidR="00663AB7" w:rsidRPr="006C40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63AB7" w:rsidRPr="006C406B">
              <w:rPr>
                <w:rFonts w:ascii="Times New Roman" w:hAnsi="Times New Roman"/>
                <w:sz w:val="20"/>
                <w:szCs w:val="20"/>
              </w:rPr>
              <w:t>қалай</w:t>
            </w:r>
            <w:proofErr w:type="spellEnd"/>
            <w:r w:rsidR="00663AB7" w:rsidRPr="006C40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63AB7" w:rsidRPr="006C406B">
              <w:rPr>
                <w:rFonts w:ascii="Times New Roman" w:hAnsi="Times New Roman"/>
                <w:sz w:val="20"/>
                <w:szCs w:val="20"/>
              </w:rPr>
              <w:t>бөлінді</w:t>
            </w:r>
            <w:proofErr w:type="spellEnd"/>
            <w:r w:rsidR="00663AB7" w:rsidRPr="006C406B">
              <w:rPr>
                <w:rFonts w:ascii="Times New Roman" w:hAnsi="Times New Roman"/>
                <w:sz w:val="20"/>
                <w:szCs w:val="20"/>
              </w:rPr>
              <w:t>?</w:t>
            </w:r>
            <w:r w:rsidRPr="006C406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2D0CD0" w14:textId="77777777" w:rsidR="00462973" w:rsidRPr="006C406B" w:rsidRDefault="00462973" w:rsidP="00EE5DB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64514DB2" w14:textId="77777777" w:rsidR="007C147E" w:rsidRPr="006C406B" w:rsidRDefault="007C147E" w:rsidP="00EE5DBD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6C406B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Жаңа тақырыпқа көшу</w:t>
            </w:r>
            <w:r w:rsidR="00EE5DBD" w:rsidRPr="006C406B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:</w:t>
            </w:r>
          </w:p>
          <w:p w14:paraId="13254881" w14:textId="77777777" w:rsidR="00EE5DBD" w:rsidRPr="006C406B" w:rsidRDefault="00EE5DBD" w:rsidP="00EE5DBD">
            <w:pPr>
              <w:pStyle w:val="a8"/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</w:pP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Қазақ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жеріндегі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саяси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ойлардың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қалыптасуы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өте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ерте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кезеңдерден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proofErr w:type="gram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басталады.Қазақстан</w:t>
            </w:r>
            <w:proofErr w:type="spellEnd"/>
            <w:proofErr w:type="gram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территориясын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мекендеген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тайпалардың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саяси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білімінің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үш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түрі:мифологиялық,діни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kk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практикалық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қатар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дамыды.Мысалы,саяси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білімнің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мифологиялық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кезеңіндегі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андроновшылар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«о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дүниелік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өмір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»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жер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бетіндегі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тіршіліктің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жалғасы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десе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сақтардың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билік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жөніндегі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ұғым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патшалардың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бас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киімінен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табылған.Бұлар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–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күн,қанатты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пырақтар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 4 алтын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жебенің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суреті.Бұл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lastRenderedPageBreak/>
              <w:t>Құдайдың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әлемге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билік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жүргізуінің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ерекше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белгісі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саналады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.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Үйсіндер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«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Қарғалы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диадемасында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»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бейнеленген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қоғамдық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ой-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пікір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бойынша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: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әлемді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басқарушы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құдайлар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құдайлардан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кейінгі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адамға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жан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беруші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әйел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құдайлар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мен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адамдардың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арасындағы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байланыс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күші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жануарлар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ал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барлық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тірі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жандарға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өмір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нәрі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болатын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өсімдік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жасыл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табиғат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деп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түсінген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.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Бұл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тайпалардың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көшпелі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proofErr w:type="gram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өмірімен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,</w:t>
            </w:r>
            <w:proofErr w:type="gram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бытыраңқылығымен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тайпалардың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діни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түсініктері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әртүрлі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болды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.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Барлық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тайпаға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ортақ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діннің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қалыптаспауы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себебінен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андроновшылар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сақтар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үйсіндер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табиғаттың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өздеріне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жағымды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күштеріне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табынуды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күшейтті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.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Сондықтан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Ежелгі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Грекиядағы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сияқты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«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этикалық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парыздарды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»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насихаттайтын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мифологиялық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аңыздар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туындамай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тайпалардың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әлеуметтік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тәртібі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саяси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ойы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өткен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ұрпақтардың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салт-дәстүр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тәжірибесіне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күнделікті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өмір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практикасына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негізделді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.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Саяси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ілімдер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негіздерінің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пайда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болуын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шамамен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қола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дәуірінің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соңы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ерте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темір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дәуірінің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басы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деуге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толық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негіз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бар.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Қазақстан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аумағындағы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алғашқы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құрылымды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б. з. б. VІІІ – ІІІ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ғасырларда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сақ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тайпалық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одақтары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қалыптастырды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.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Сактар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туралы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мәлімет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антикалық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авторлардың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–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Полиэн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Ктесий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Помпей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Трог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Птоломей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Страбонның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Геродоттың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«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Тарих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»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атты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еңбегінде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кездеседі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.</w:t>
            </w:r>
          </w:p>
          <w:p w14:paraId="185B3549" w14:textId="77777777" w:rsidR="00EE5DBD" w:rsidRPr="006C406B" w:rsidRDefault="00EE5DBD" w:rsidP="00EE5DBD">
            <w:pPr>
              <w:pStyle w:val="a8"/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</w:pP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Алғашқы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сақ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қоғамын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әскери-демократиялық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жүйе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деп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айтамыз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.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Әскери-демократиялық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қоғамда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басқару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тайпа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көсемдері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қолбасшылардың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батырлардың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қолында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болды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.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Есік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обасынан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табылған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тостағандағы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жазу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сақтардың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әліпбиі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болғанын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дәлелдейді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.</w:t>
            </w:r>
          </w:p>
          <w:p w14:paraId="7E1802BD" w14:textId="77777777" w:rsidR="00EE5DBD" w:rsidRPr="006C406B" w:rsidRDefault="00EE5DBD" w:rsidP="00EE5DBD">
            <w:pPr>
              <w:pStyle w:val="a8"/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</w:pP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Үйсіндерде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таптық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қоғамға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тән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қатынастар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тез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қалыптасты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.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Әлеуметтік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теңсіздіктің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пайда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болуы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малға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ғана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емес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жерге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жеке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меншік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орнатты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.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Бұл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мемлекеттің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қалыптасуының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алғашқы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белгілері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еді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.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Сақ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үйсін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ғұндар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қаңлы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кезеңдерінде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қалыптасқан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қоғамдық-саяси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ойлар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Түрік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қағанаттарының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орнауына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негіз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болды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. VІ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ғасырдан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Түркі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кезеңі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басталады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.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Ұлы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далада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 552 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жылы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Түрік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қағанаты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құрылды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.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Түрік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қағанаты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ыдырап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Батыс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Түрік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Түргеш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Қарлұқ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қағанаттары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Оғыз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Қарахан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мемлекеттері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Қыпшақ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хандығы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дәуірледі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.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Моңғол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шапқыншылығынан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соң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Қазақстан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аумағында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негізін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Шыңғыс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ханның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ұрпақтары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қалаған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Алтын Орда,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ыдырағаннан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кейін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Ақ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Орда,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Моғолстан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Әбілқайыр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хандықтары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өмір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сүрді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.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Аталған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мемлекеттер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негізінде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қазақ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халқы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қалыптасып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Қазақ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хандығы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құрылды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.</w:t>
            </w:r>
          </w:p>
          <w:p w14:paraId="7A2E08F7" w14:textId="77777777" w:rsidR="00EE5DBD" w:rsidRPr="006C406B" w:rsidRDefault="00EE5DBD" w:rsidP="00EE5DBD">
            <w:pPr>
              <w:pStyle w:val="a8"/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</w:pP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идеологияны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әйгілі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билеушілер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ойшылдар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қоғам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қайраткерлері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қалыптастырады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. Сол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кездегі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Қазақ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жеріндегі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саяси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ғылымға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мол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мұра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қалдырғандар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: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Анахарсис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Мөде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Күлтегін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Қорқыт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Ата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болды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.</w:t>
            </w:r>
          </w:p>
          <w:p w14:paraId="531AD2C2" w14:textId="77777777" w:rsidR="00EE5DBD" w:rsidRPr="006C406B" w:rsidRDefault="00EE5DBD" w:rsidP="00EE5DBD">
            <w:pPr>
              <w:pStyle w:val="a8"/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</w:pP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Тарихта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«Скиф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Анахарсис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»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деген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атпен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белгілі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сақ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ғұламасы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қоғамдық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құрылыс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мәселесімен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айналысып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әділ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өмір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үшін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жақсы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заңдардың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болуы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жеткіліксіз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заңды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әділ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қорғаушылар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керек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деген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.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Ғұндардың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атақты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билеушісі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Мөде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б. з. б. 209 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жылы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билікке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келіп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ел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басқару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жүйесінде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бірқатар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реформа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жүргізіп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ғұн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мемлекетін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бір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орталыққа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біріктірді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.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Қытай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деректерінде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бойынша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Мөде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 300 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мыңдық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тұрақты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әскер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құрған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.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Ғұн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lastRenderedPageBreak/>
              <w:t>әскерінің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ұйымдастырылуы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ондық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жүйеге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негізделді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.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Мөде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мемлекет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пен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халықтың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құнды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байлығы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ең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алдымен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оның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жері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екенін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жұртына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терең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ұқтырып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: «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Жер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–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ол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мемлекеттің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негізі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. Оны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қалай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береміз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?» –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деп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атқа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қонып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білектің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күшімен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найзаның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ұшымен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қорғап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ұрпаққа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аманаттаған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.</w:t>
            </w:r>
          </w:p>
          <w:p w14:paraId="47142D06" w14:textId="77777777" w:rsidR="00B31546" w:rsidRPr="006C406B" w:rsidRDefault="00EE5DBD" w:rsidP="00EE5DBD">
            <w:pPr>
              <w:pStyle w:val="a8"/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</w:pP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Түркі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жұртының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ұрпағы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атақты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мемлекет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басшыларының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бірі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–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Күлтегін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. «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Күлтегін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»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ескерткішінде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«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ашты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тойдырған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жалаңашты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киіндірген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азды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көп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қылған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кедейді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бай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еткен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тату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елге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жақсылық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жасаған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»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деп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жазылған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сөздер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ел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басқарушылардың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мойындау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түсінігінің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қалыптасқанын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айқындайды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. Ал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ортағасырлық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ұлы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ойшыл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жырау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қобызшы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түркі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дүниетанымының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негізін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қалаған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ғұлама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Қорқыт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ата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ел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бірлігін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нығайтушы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ретінде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халыққа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мәңгілік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бақыт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әкелетін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жерұйықты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іздеп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ұрпағына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өлмес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күйлерін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қалдырды</w:t>
            </w:r>
            <w:proofErr w:type="spellEnd"/>
            <w:r w:rsidRPr="006C406B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.</w:t>
            </w:r>
          </w:p>
        </w:tc>
        <w:tc>
          <w:tcPr>
            <w:tcW w:w="971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6C102322" w14:textId="55F25A35" w:rsidR="00B31546" w:rsidRPr="006C406B" w:rsidRDefault="00EE5DBD" w:rsidP="002C6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40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Оқулық,слайд</w:t>
            </w:r>
            <w:r w:rsidR="006C406B" w:rsidRPr="006C40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,бор,ноутбук</w:t>
            </w:r>
          </w:p>
          <w:p w14:paraId="4220B508" w14:textId="77777777" w:rsidR="00B31546" w:rsidRPr="006C406B" w:rsidRDefault="00B31546" w:rsidP="002C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</w:p>
        </w:tc>
      </w:tr>
      <w:tr w:rsidR="00B31546" w:rsidRPr="006C406B" w14:paraId="70919D4F" w14:textId="77777777" w:rsidTr="006C406B">
        <w:trPr>
          <w:trHeight w:val="40"/>
        </w:trPr>
        <w:tc>
          <w:tcPr>
            <w:tcW w:w="1567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1E69CBF2" w14:textId="77777777" w:rsidR="00B31546" w:rsidRPr="006C406B" w:rsidRDefault="00B31546" w:rsidP="008D4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40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Сабақтың ортасы</w:t>
            </w:r>
          </w:p>
          <w:p w14:paraId="5BC1BB7C" w14:textId="77777777" w:rsidR="00B31546" w:rsidRPr="006C406B" w:rsidRDefault="00B31546" w:rsidP="008D4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426335" w14:textId="77777777" w:rsidR="00B31546" w:rsidRPr="006C406B" w:rsidRDefault="00B31546" w:rsidP="008D4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2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37E4B5F5" w14:textId="77777777" w:rsidR="006C4B95" w:rsidRPr="006C406B" w:rsidRDefault="002F1A96" w:rsidP="009638EB">
            <w:pPr>
              <w:pStyle w:val="a8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kk-KZ"/>
              </w:rPr>
            </w:pPr>
            <w:r w:rsidRPr="006C406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kk-KZ"/>
              </w:rPr>
              <w:t>Топтық жұмыс</w:t>
            </w:r>
          </w:p>
          <w:p w14:paraId="5C253957" w14:textId="77777777" w:rsidR="000241F0" w:rsidRPr="006C406B" w:rsidRDefault="000C49A6" w:rsidP="009638E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6C406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  <w:t>«</w:t>
            </w:r>
            <w:r w:rsidR="00ED044B" w:rsidRPr="006C406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  <w:t>Фишбоун әдісі</w:t>
            </w:r>
            <w:r w:rsidRPr="006C406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  <w:t>»</w:t>
            </w:r>
            <w:r w:rsidR="00DA619F" w:rsidRPr="006C406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(постерде)</w:t>
            </w:r>
            <w:r w:rsidR="00DA619F" w:rsidRPr="006C406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   </w:t>
            </w:r>
          </w:p>
          <w:p w14:paraId="1B15A76F" w14:textId="77777777" w:rsidR="00824D1D" w:rsidRPr="006C406B" w:rsidRDefault="009638EB" w:rsidP="009638EB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C406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Антикалық және түркі ойшылдарының қоғамдық-саяси көзқарастарын </w:t>
            </w:r>
            <w:r w:rsidR="00ED044B" w:rsidRPr="006C406B">
              <w:rPr>
                <w:rFonts w:ascii="Times New Roman" w:hAnsi="Times New Roman"/>
                <w:sz w:val="20"/>
                <w:szCs w:val="20"/>
                <w:lang w:val="kk-KZ"/>
              </w:rPr>
              <w:t>анықтайды</w:t>
            </w:r>
            <w:r w:rsidR="00D663B1" w:rsidRPr="006C406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,салыстырады: </w:t>
            </w:r>
          </w:p>
          <w:p w14:paraId="28C50539" w14:textId="77777777" w:rsidR="00EC0113" w:rsidRPr="006C406B" w:rsidRDefault="00EC0113" w:rsidP="006C4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9662284" w14:textId="77777777" w:rsidR="00A87F7D" w:rsidRPr="006C406B" w:rsidRDefault="009638EB" w:rsidP="00A87F7D">
            <w:pPr>
              <w:pStyle w:val="a8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6C406B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Білім ал</w:t>
            </w:r>
            <w:r w:rsidR="00EC0113" w:rsidRPr="006C406B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ушылар</w:t>
            </w:r>
            <w:r w:rsidR="00ED044B" w:rsidRPr="006C406B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ға</w:t>
            </w:r>
            <w:r w:rsidR="00EC0113" w:rsidRPr="006C406B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постерге</w:t>
            </w:r>
            <w:r w:rsidR="00ED044B" w:rsidRPr="006C406B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балықтың қаңқасы бар сурет беріледі</w:t>
            </w:r>
            <w:r w:rsidR="00A87F7D" w:rsidRPr="006C406B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:</w:t>
            </w:r>
          </w:p>
          <w:p w14:paraId="4E46EE61" w14:textId="77777777" w:rsidR="00A87F7D" w:rsidRPr="006C406B" w:rsidRDefault="00ED044B" w:rsidP="00EC0113">
            <w:pPr>
              <w:pStyle w:val="a8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6C406B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1</w:t>
            </w:r>
            <w:r w:rsidR="00A87F7D" w:rsidRPr="006C406B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="00EC0113" w:rsidRPr="006C406B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басына тақырыпты</w:t>
            </w:r>
            <w:r w:rsidR="00A87F7D" w:rsidRPr="006C406B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:</w:t>
            </w:r>
            <w:r w:rsidR="00EC0113" w:rsidRPr="006C406B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1233E392" w14:textId="77777777" w:rsidR="00A87F7D" w:rsidRPr="006C406B" w:rsidRDefault="00ED044B" w:rsidP="00EC0113">
            <w:pPr>
              <w:pStyle w:val="a8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6C406B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2</w:t>
            </w:r>
            <w:r w:rsidR="00A87F7D" w:rsidRPr="006C406B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6C406B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денесінің жоғарғы қанаттарына себептері</w:t>
            </w:r>
            <w:r w:rsidR="00A87F7D" w:rsidRPr="006C406B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:</w:t>
            </w:r>
            <w:r w:rsidR="00EC0113" w:rsidRPr="006C406B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6BAE13D4" w14:textId="77777777" w:rsidR="00EC0113" w:rsidRPr="006C406B" w:rsidRDefault="00ED044B" w:rsidP="00EC0113">
            <w:pPr>
              <w:pStyle w:val="a8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6C406B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3</w:t>
            </w:r>
            <w:r w:rsidR="00A87F7D" w:rsidRPr="006C406B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6C406B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денесінің төменгі қанаттарына салыстырмалы талдаулар жасайды</w:t>
            </w:r>
          </w:p>
          <w:p w14:paraId="103BAA46" w14:textId="289F947F" w:rsidR="00B31546" w:rsidRPr="006C406B" w:rsidRDefault="00ED044B" w:rsidP="009638EB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C406B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4.</w:t>
            </w:r>
            <w:r w:rsidR="006C406B" w:rsidRPr="006C406B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Қ</w:t>
            </w:r>
            <w:r w:rsidRPr="006C406B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орытынды ой жазылады.</w:t>
            </w:r>
          </w:p>
        </w:tc>
        <w:tc>
          <w:tcPr>
            <w:tcW w:w="971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5BFFF574" w14:textId="77777777" w:rsidR="00B31546" w:rsidRPr="006C406B" w:rsidRDefault="00B31546" w:rsidP="00C019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5783B8F" w14:textId="77777777" w:rsidR="00B31546" w:rsidRPr="006C406B" w:rsidRDefault="00B31546" w:rsidP="006C4B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B31546" w:rsidRPr="006C406B" w14:paraId="4A158FFD" w14:textId="77777777" w:rsidTr="006C406B">
        <w:trPr>
          <w:trHeight w:val="1304"/>
        </w:trPr>
        <w:tc>
          <w:tcPr>
            <w:tcW w:w="1567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1D4CE107" w14:textId="77777777" w:rsidR="00B31546" w:rsidRPr="006C406B" w:rsidRDefault="00B31546" w:rsidP="00C01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40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соңы</w:t>
            </w:r>
          </w:p>
          <w:p w14:paraId="296190CD" w14:textId="77777777" w:rsidR="006D58C5" w:rsidRPr="006C406B" w:rsidRDefault="006D58C5" w:rsidP="000735ED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</w:p>
          <w:p w14:paraId="1EFCD859" w14:textId="77777777" w:rsidR="006D58C5" w:rsidRPr="006C406B" w:rsidRDefault="006D58C5" w:rsidP="000735ED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</w:p>
          <w:p w14:paraId="650499EF" w14:textId="77777777" w:rsidR="006D58C5" w:rsidRPr="006C406B" w:rsidRDefault="006D58C5" w:rsidP="000735ED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</w:p>
          <w:p w14:paraId="13367C33" w14:textId="31C60642" w:rsidR="00B31546" w:rsidRPr="006C406B" w:rsidRDefault="006C406B" w:rsidP="0007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C406B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 xml:space="preserve">Оқу </w:t>
            </w:r>
            <w:r w:rsidR="006D58C5" w:rsidRPr="006C406B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тапсырмасын беру.</w:t>
            </w:r>
          </w:p>
        </w:tc>
        <w:tc>
          <w:tcPr>
            <w:tcW w:w="2462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2C475E03" w14:textId="77777777" w:rsidR="00325BFE" w:rsidRPr="006C406B" w:rsidRDefault="00325BFE" w:rsidP="00963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40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жұмыс</w:t>
            </w:r>
            <w:r w:rsidR="009638EB" w:rsidRPr="006C40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14:paraId="48EE5662" w14:textId="77777777" w:rsidR="009638EB" w:rsidRPr="006C406B" w:rsidRDefault="009638EB" w:rsidP="00963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40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Қожа Ахмет Ясауи</w:t>
            </w:r>
          </w:p>
          <w:p w14:paraId="7A74B767" w14:textId="77777777" w:rsidR="009638EB" w:rsidRPr="006C406B" w:rsidRDefault="009638EB" w:rsidP="00963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40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Даналық кітабы  11-бет.</w:t>
            </w:r>
          </w:p>
          <w:p w14:paraId="6AACE765" w14:textId="77777777" w:rsidR="00547B4A" w:rsidRPr="006C406B" w:rsidRDefault="006D58C5" w:rsidP="006D5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40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Ғұлама ойшыл қоғамды қандай жаман қылықтардан сақтандырады?</w:t>
            </w:r>
          </w:p>
          <w:p w14:paraId="06360D00" w14:textId="77777777" w:rsidR="008B5AAF" w:rsidRPr="006C406B" w:rsidRDefault="008B5AAF" w:rsidP="006D5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40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Оқулықтың 10-бетіндегі сұрақтарға өз пікірін жазу.</w:t>
            </w:r>
          </w:p>
        </w:tc>
        <w:tc>
          <w:tcPr>
            <w:tcW w:w="971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629D5D6A" w14:textId="77777777" w:rsidR="00B31546" w:rsidRPr="006C406B" w:rsidRDefault="00B31546" w:rsidP="0007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6C406B" w:rsidRPr="006C406B" w14:paraId="59B9627A" w14:textId="77777777" w:rsidTr="006C406B">
        <w:trPr>
          <w:trHeight w:val="50"/>
        </w:trPr>
        <w:tc>
          <w:tcPr>
            <w:tcW w:w="1567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3A7104D2" w14:textId="474397D2" w:rsidR="006C406B" w:rsidRPr="006C406B" w:rsidRDefault="006C406B" w:rsidP="00C01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40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Рефлексия</w:t>
            </w:r>
          </w:p>
        </w:tc>
        <w:tc>
          <w:tcPr>
            <w:tcW w:w="2462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1CD2D09F" w14:textId="77777777" w:rsidR="006C406B" w:rsidRPr="006C406B" w:rsidRDefault="006C406B" w:rsidP="00963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71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5E9A1F8E" w14:textId="77777777" w:rsidR="006C406B" w:rsidRPr="006C406B" w:rsidRDefault="006C406B" w:rsidP="0007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</w:tbl>
    <w:p w14:paraId="690804AA" w14:textId="77777777" w:rsidR="004A21FB" w:rsidRPr="006C406B" w:rsidRDefault="004A21FB" w:rsidP="008B70DC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4A21FB" w:rsidRPr="006C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pt;height:12pt" o:bullet="t">
        <v:imagedata r:id="rId1" o:title="msoD511"/>
      </v:shape>
    </w:pict>
  </w:numPicBullet>
  <w:abstractNum w:abstractNumId="0" w15:restartNumberingAfterBreak="0">
    <w:nsid w:val="01530742"/>
    <w:multiLevelType w:val="hybridMultilevel"/>
    <w:tmpl w:val="FD1A7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3720"/>
    <w:multiLevelType w:val="hybridMultilevel"/>
    <w:tmpl w:val="0FEC4438"/>
    <w:lvl w:ilvl="0" w:tplc="91B68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BAB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1C9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62C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86F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261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C1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43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C0C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F3705A"/>
    <w:multiLevelType w:val="multilevel"/>
    <w:tmpl w:val="01EC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57C67"/>
    <w:multiLevelType w:val="hybridMultilevel"/>
    <w:tmpl w:val="ABEA99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917D9"/>
    <w:multiLevelType w:val="hybridMultilevel"/>
    <w:tmpl w:val="513E5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D0A39"/>
    <w:multiLevelType w:val="hybridMultilevel"/>
    <w:tmpl w:val="C2D60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76856"/>
    <w:multiLevelType w:val="hybridMultilevel"/>
    <w:tmpl w:val="30348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0577D"/>
    <w:multiLevelType w:val="hybridMultilevel"/>
    <w:tmpl w:val="98A6C5C2"/>
    <w:lvl w:ilvl="0" w:tplc="66A68B82">
      <w:numFmt w:val="bullet"/>
      <w:lvlText w:val="-"/>
      <w:lvlJc w:val="left"/>
      <w:pPr>
        <w:ind w:left="394" w:hanging="360"/>
      </w:pPr>
      <w:rPr>
        <w:rFonts w:ascii="Times New Roman" w:eastAsia="MS Minngs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34420659"/>
    <w:multiLevelType w:val="hybridMultilevel"/>
    <w:tmpl w:val="4FFCD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17F07"/>
    <w:multiLevelType w:val="hybridMultilevel"/>
    <w:tmpl w:val="EA568124"/>
    <w:lvl w:ilvl="0" w:tplc="E76CCE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9255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0A45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2ABA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58AA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1AC7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D26C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86C2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2032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3C2F2929"/>
    <w:multiLevelType w:val="hybridMultilevel"/>
    <w:tmpl w:val="08260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732D4"/>
    <w:multiLevelType w:val="hybridMultilevel"/>
    <w:tmpl w:val="383A6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77B38"/>
    <w:multiLevelType w:val="hybridMultilevel"/>
    <w:tmpl w:val="B5309B48"/>
    <w:lvl w:ilvl="0" w:tplc="93E8C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9E2E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EEC8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7A78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D482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D06F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18C4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B205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0E6C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4969AD"/>
    <w:multiLevelType w:val="hybridMultilevel"/>
    <w:tmpl w:val="104461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C402D"/>
    <w:multiLevelType w:val="hybridMultilevel"/>
    <w:tmpl w:val="EC0E6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51CC1"/>
    <w:multiLevelType w:val="hybridMultilevel"/>
    <w:tmpl w:val="92F43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23504"/>
    <w:multiLevelType w:val="hybridMultilevel"/>
    <w:tmpl w:val="4D8A1F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7272A"/>
    <w:multiLevelType w:val="hybridMultilevel"/>
    <w:tmpl w:val="7C58B830"/>
    <w:lvl w:ilvl="0" w:tplc="FD3A3D84">
      <w:start w:val="2"/>
      <w:numFmt w:val="bullet"/>
      <w:lvlText w:val="-"/>
      <w:lvlJc w:val="left"/>
      <w:pPr>
        <w:ind w:left="420" w:hanging="360"/>
      </w:pPr>
      <w:rPr>
        <w:rFonts w:ascii="Times New Roman" w:eastAsia="MS Minng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5F7562E3"/>
    <w:multiLevelType w:val="hybridMultilevel"/>
    <w:tmpl w:val="B13CDE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AB4C58"/>
    <w:multiLevelType w:val="hybridMultilevel"/>
    <w:tmpl w:val="1A6626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53888"/>
    <w:multiLevelType w:val="hybridMultilevel"/>
    <w:tmpl w:val="02720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17F36"/>
    <w:multiLevelType w:val="hybridMultilevel"/>
    <w:tmpl w:val="9D1CD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A0B7F"/>
    <w:multiLevelType w:val="hybridMultilevel"/>
    <w:tmpl w:val="7696BB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CC14FF"/>
    <w:multiLevelType w:val="hybridMultilevel"/>
    <w:tmpl w:val="5B94A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95D64"/>
    <w:multiLevelType w:val="hybridMultilevel"/>
    <w:tmpl w:val="AD2625E2"/>
    <w:lvl w:ilvl="0" w:tplc="E43ED3DE">
      <w:start w:val="5"/>
      <w:numFmt w:val="bullet"/>
      <w:lvlText w:val="-"/>
      <w:lvlJc w:val="left"/>
      <w:pPr>
        <w:ind w:left="720" w:hanging="360"/>
      </w:pPr>
      <w:rPr>
        <w:rFonts w:ascii="Times New Roman" w:eastAsia="MS Minng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07CF1"/>
    <w:multiLevelType w:val="hybridMultilevel"/>
    <w:tmpl w:val="B840F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52B5E"/>
    <w:multiLevelType w:val="hybridMultilevel"/>
    <w:tmpl w:val="4A8687EC"/>
    <w:lvl w:ilvl="0" w:tplc="B352E8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B244A"/>
    <w:multiLevelType w:val="hybridMultilevel"/>
    <w:tmpl w:val="A27E6D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F66F7C"/>
    <w:multiLevelType w:val="hybridMultilevel"/>
    <w:tmpl w:val="903818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27"/>
  </w:num>
  <w:num w:numId="4">
    <w:abstractNumId w:val="15"/>
  </w:num>
  <w:num w:numId="5">
    <w:abstractNumId w:val="23"/>
  </w:num>
  <w:num w:numId="6">
    <w:abstractNumId w:val="3"/>
  </w:num>
  <w:num w:numId="7">
    <w:abstractNumId w:val="5"/>
  </w:num>
  <w:num w:numId="8">
    <w:abstractNumId w:val="16"/>
  </w:num>
  <w:num w:numId="9">
    <w:abstractNumId w:val="9"/>
  </w:num>
  <w:num w:numId="10">
    <w:abstractNumId w:val="0"/>
  </w:num>
  <w:num w:numId="11">
    <w:abstractNumId w:val="22"/>
  </w:num>
  <w:num w:numId="12">
    <w:abstractNumId w:val="18"/>
  </w:num>
  <w:num w:numId="13">
    <w:abstractNumId w:val="4"/>
  </w:num>
  <w:num w:numId="14">
    <w:abstractNumId w:val="7"/>
  </w:num>
  <w:num w:numId="15">
    <w:abstractNumId w:val="1"/>
  </w:num>
  <w:num w:numId="16">
    <w:abstractNumId w:val="10"/>
  </w:num>
  <w:num w:numId="17">
    <w:abstractNumId w:val="17"/>
  </w:num>
  <w:num w:numId="18">
    <w:abstractNumId w:val="26"/>
  </w:num>
  <w:num w:numId="19">
    <w:abstractNumId w:val="12"/>
  </w:num>
  <w:num w:numId="20">
    <w:abstractNumId w:val="24"/>
  </w:num>
  <w:num w:numId="21">
    <w:abstractNumId w:val="14"/>
  </w:num>
  <w:num w:numId="22">
    <w:abstractNumId w:val="28"/>
  </w:num>
  <w:num w:numId="23">
    <w:abstractNumId w:val="13"/>
  </w:num>
  <w:num w:numId="24">
    <w:abstractNumId w:val="21"/>
  </w:num>
  <w:num w:numId="25">
    <w:abstractNumId w:val="8"/>
  </w:num>
  <w:num w:numId="26">
    <w:abstractNumId w:val="25"/>
  </w:num>
  <w:num w:numId="27">
    <w:abstractNumId w:val="11"/>
  </w:num>
  <w:num w:numId="28">
    <w:abstractNumId w:val="6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42"/>
    <w:rsid w:val="00003846"/>
    <w:rsid w:val="000178AB"/>
    <w:rsid w:val="00020E11"/>
    <w:rsid w:val="000241F0"/>
    <w:rsid w:val="00031ED0"/>
    <w:rsid w:val="00051ADD"/>
    <w:rsid w:val="000735ED"/>
    <w:rsid w:val="00075594"/>
    <w:rsid w:val="00077296"/>
    <w:rsid w:val="000778F8"/>
    <w:rsid w:val="00077C3C"/>
    <w:rsid w:val="00081B74"/>
    <w:rsid w:val="000A3D1B"/>
    <w:rsid w:val="000A55A6"/>
    <w:rsid w:val="000B16B7"/>
    <w:rsid w:val="000C49A6"/>
    <w:rsid w:val="000D393D"/>
    <w:rsid w:val="00154D02"/>
    <w:rsid w:val="00157267"/>
    <w:rsid w:val="00160160"/>
    <w:rsid w:val="00185147"/>
    <w:rsid w:val="001B2564"/>
    <w:rsid w:val="001B3048"/>
    <w:rsid w:val="001C1786"/>
    <w:rsid w:val="001D46BC"/>
    <w:rsid w:val="001D64FC"/>
    <w:rsid w:val="001E2400"/>
    <w:rsid w:val="001E4847"/>
    <w:rsid w:val="001F3833"/>
    <w:rsid w:val="0020086C"/>
    <w:rsid w:val="002042D7"/>
    <w:rsid w:val="002077E0"/>
    <w:rsid w:val="00211556"/>
    <w:rsid w:val="00224C7F"/>
    <w:rsid w:val="0023075B"/>
    <w:rsid w:val="00236042"/>
    <w:rsid w:val="00242115"/>
    <w:rsid w:val="0025126E"/>
    <w:rsid w:val="002661A1"/>
    <w:rsid w:val="002701A6"/>
    <w:rsid w:val="00274C58"/>
    <w:rsid w:val="00284719"/>
    <w:rsid w:val="00295DA4"/>
    <w:rsid w:val="002A0353"/>
    <w:rsid w:val="002A489D"/>
    <w:rsid w:val="002A5703"/>
    <w:rsid w:val="002B5A1A"/>
    <w:rsid w:val="002C0040"/>
    <w:rsid w:val="002C670C"/>
    <w:rsid w:val="002D3BCC"/>
    <w:rsid w:val="002D6E14"/>
    <w:rsid w:val="002E0307"/>
    <w:rsid w:val="002E35B3"/>
    <w:rsid w:val="002E7CA6"/>
    <w:rsid w:val="002F1A96"/>
    <w:rsid w:val="002F299F"/>
    <w:rsid w:val="00313155"/>
    <w:rsid w:val="00313AB1"/>
    <w:rsid w:val="00320FA5"/>
    <w:rsid w:val="00324D6E"/>
    <w:rsid w:val="00325BFE"/>
    <w:rsid w:val="00351764"/>
    <w:rsid w:val="00352611"/>
    <w:rsid w:val="003531B3"/>
    <w:rsid w:val="00366B36"/>
    <w:rsid w:val="003829D4"/>
    <w:rsid w:val="0038436F"/>
    <w:rsid w:val="00392C34"/>
    <w:rsid w:val="00393306"/>
    <w:rsid w:val="003A166B"/>
    <w:rsid w:val="003A3C40"/>
    <w:rsid w:val="003A7E1D"/>
    <w:rsid w:val="003B5FB9"/>
    <w:rsid w:val="003C6F4F"/>
    <w:rsid w:val="003C7334"/>
    <w:rsid w:val="003D230B"/>
    <w:rsid w:val="003E080C"/>
    <w:rsid w:val="003E0F75"/>
    <w:rsid w:val="003E46AB"/>
    <w:rsid w:val="003F2D01"/>
    <w:rsid w:val="0040132B"/>
    <w:rsid w:val="00407A7B"/>
    <w:rsid w:val="0041017D"/>
    <w:rsid w:val="004152CE"/>
    <w:rsid w:val="00426862"/>
    <w:rsid w:val="00426EB8"/>
    <w:rsid w:val="00461085"/>
    <w:rsid w:val="00462973"/>
    <w:rsid w:val="00480070"/>
    <w:rsid w:val="0048344E"/>
    <w:rsid w:val="004A21FB"/>
    <w:rsid w:val="004A67B6"/>
    <w:rsid w:val="004A6B45"/>
    <w:rsid w:val="004B180A"/>
    <w:rsid w:val="004C071E"/>
    <w:rsid w:val="004C7191"/>
    <w:rsid w:val="004C7ADE"/>
    <w:rsid w:val="004D2BC9"/>
    <w:rsid w:val="004F4029"/>
    <w:rsid w:val="004F4D03"/>
    <w:rsid w:val="004F7167"/>
    <w:rsid w:val="005011A1"/>
    <w:rsid w:val="0052165E"/>
    <w:rsid w:val="00524A84"/>
    <w:rsid w:val="005255BF"/>
    <w:rsid w:val="00537C30"/>
    <w:rsid w:val="00547B4A"/>
    <w:rsid w:val="00554DC5"/>
    <w:rsid w:val="00555905"/>
    <w:rsid w:val="0057677F"/>
    <w:rsid w:val="00587430"/>
    <w:rsid w:val="00590DD4"/>
    <w:rsid w:val="0059185A"/>
    <w:rsid w:val="005937EF"/>
    <w:rsid w:val="005A74A7"/>
    <w:rsid w:val="005C710D"/>
    <w:rsid w:val="005F0644"/>
    <w:rsid w:val="0060189D"/>
    <w:rsid w:val="00603648"/>
    <w:rsid w:val="00610077"/>
    <w:rsid w:val="00626FD8"/>
    <w:rsid w:val="006478A3"/>
    <w:rsid w:val="006540E8"/>
    <w:rsid w:val="00663AB7"/>
    <w:rsid w:val="0067453F"/>
    <w:rsid w:val="00680285"/>
    <w:rsid w:val="00683C0B"/>
    <w:rsid w:val="006C406B"/>
    <w:rsid w:val="006C4A3F"/>
    <w:rsid w:val="006C4B95"/>
    <w:rsid w:val="006D58C5"/>
    <w:rsid w:val="006D67A9"/>
    <w:rsid w:val="006D6849"/>
    <w:rsid w:val="007055B8"/>
    <w:rsid w:val="00705A94"/>
    <w:rsid w:val="00722347"/>
    <w:rsid w:val="00731830"/>
    <w:rsid w:val="007348ED"/>
    <w:rsid w:val="007457ED"/>
    <w:rsid w:val="0075168B"/>
    <w:rsid w:val="00754F1C"/>
    <w:rsid w:val="00761DB6"/>
    <w:rsid w:val="007642F7"/>
    <w:rsid w:val="00765A30"/>
    <w:rsid w:val="00771394"/>
    <w:rsid w:val="0078536F"/>
    <w:rsid w:val="00785496"/>
    <w:rsid w:val="00786C3D"/>
    <w:rsid w:val="00795C7C"/>
    <w:rsid w:val="007B2A55"/>
    <w:rsid w:val="007C147E"/>
    <w:rsid w:val="007D0CA2"/>
    <w:rsid w:val="007D738B"/>
    <w:rsid w:val="007D7600"/>
    <w:rsid w:val="007E4154"/>
    <w:rsid w:val="007F2FA8"/>
    <w:rsid w:val="00802ED6"/>
    <w:rsid w:val="00803F14"/>
    <w:rsid w:val="00815A06"/>
    <w:rsid w:val="008201F7"/>
    <w:rsid w:val="008226DC"/>
    <w:rsid w:val="00824D1D"/>
    <w:rsid w:val="00841952"/>
    <w:rsid w:val="008502DD"/>
    <w:rsid w:val="0085513A"/>
    <w:rsid w:val="00864779"/>
    <w:rsid w:val="00866FE3"/>
    <w:rsid w:val="00875614"/>
    <w:rsid w:val="00896AD6"/>
    <w:rsid w:val="008A41C2"/>
    <w:rsid w:val="008B04FC"/>
    <w:rsid w:val="008B5AAF"/>
    <w:rsid w:val="008B6D05"/>
    <w:rsid w:val="008B70DC"/>
    <w:rsid w:val="008C49AF"/>
    <w:rsid w:val="008D37A3"/>
    <w:rsid w:val="008D695B"/>
    <w:rsid w:val="008E08BB"/>
    <w:rsid w:val="008F0B86"/>
    <w:rsid w:val="008F20D8"/>
    <w:rsid w:val="00900E55"/>
    <w:rsid w:val="00903ECD"/>
    <w:rsid w:val="00910CDB"/>
    <w:rsid w:val="00925CE9"/>
    <w:rsid w:val="00963476"/>
    <w:rsid w:val="009638EB"/>
    <w:rsid w:val="009A79D0"/>
    <w:rsid w:val="009A7A77"/>
    <w:rsid w:val="009B1924"/>
    <w:rsid w:val="009B22FD"/>
    <w:rsid w:val="009B4E91"/>
    <w:rsid w:val="009C5117"/>
    <w:rsid w:val="009E1764"/>
    <w:rsid w:val="009F0E1C"/>
    <w:rsid w:val="00A079F2"/>
    <w:rsid w:val="00A14F0F"/>
    <w:rsid w:val="00A30D58"/>
    <w:rsid w:val="00A43E09"/>
    <w:rsid w:val="00A53E0C"/>
    <w:rsid w:val="00A8798F"/>
    <w:rsid w:val="00A87F7D"/>
    <w:rsid w:val="00A95C41"/>
    <w:rsid w:val="00A95E66"/>
    <w:rsid w:val="00A97044"/>
    <w:rsid w:val="00AB3F3E"/>
    <w:rsid w:val="00AB75A2"/>
    <w:rsid w:val="00AC5351"/>
    <w:rsid w:val="00AD3F50"/>
    <w:rsid w:val="00AF0A85"/>
    <w:rsid w:val="00AF1E72"/>
    <w:rsid w:val="00AF4C5C"/>
    <w:rsid w:val="00AF6EFE"/>
    <w:rsid w:val="00B02083"/>
    <w:rsid w:val="00B06B04"/>
    <w:rsid w:val="00B10CB5"/>
    <w:rsid w:val="00B205D2"/>
    <w:rsid w:val="00B2181E"/>
    <w:rsid w:val="00B31546"/>
    <w:rsid w:val="00B315B4"/>
    <w:rsid w:val="00B66B44"/>
    <w:rsid w:val="00B7399B"/>
    <w:rsid w:val="00B74858"/>
    <w:rsid w:val="00B7490B"/>
    <w:rsid w:val="00B760C4"/>
    <w:rsid w:val="00B812D5"/>
    <w:rsid w:val="00B86110"/>
    <w:rsid w:val="00B93CEF"/>
    <w:rsid w:val="00BA546C"/>
    <w:rsid w:val="00BC3127"/>
    <w:rsid w:val="00BD33F1"/>
    <w:rsid w:val="00BD3D7B"/>
    <w:rsid w:val="00BD612B"/>
    <w:rsid w:val="00BE756D"/>
    <w:rsid w:val="00BF1747"/>
    <w:rsid w:val="00BF6D6E"/>
    <w:rsid w:val="00C01914"/>
    <w:rsid w:val="00C43DD6"/>
    <w:rsid w:val="00C450A3"/>
    <w:rsid w:val="00C453AD"/>
    <w:rsid w:val="00C51D23"/>
    <w:rsid w:val="00C57536"/>
    <w:rsid w:val="00C61434"/>
    <w:rsid w:val="00C6683E"/>
    <w:rsid w:val="00C700DE"/>
    <w:rsid w:val="00C71B87"/>
    <w:rsid w:val="00C81B38"/>
    <w:rsid w:val="00C907EF"/>
    <w:rsid w:val="00C92073"/>
    <w:rsid w:val="00CA26C3"/>
    <w:rsid w:val="00CB30BB"/>
    <w:rsid w:val="00CB6D74"/>
    <w:rsid w:val="00CD677B"/>
    <w:rsid w:val="00CE670B"/>
    <w:rsid w:val="00CF0848"/>
    <w:rsid w:val="00CF6712"/>
    <w:rsid w:val="00D0660D"/>
    <w:rsid w:val="00D069C3"/>
    <w:rsid w:val="00D15447"/>
    <w:rsid w:val="00D21667"/>
    <w:rsid w:val="00D43CBC"/>
    <w:rsid w:val="00D43FE8"/>
    <w:rsid w:val="00D6061F"/>
    <w:rsid w:val="00D642ED"/>
    <w:rsid w:val="00D663B1"/>
    <w:rsid w:val="00D8267A"/>
    <w:rsid w:val="00D837DA"/>
    <w:rsid w:val="00D9046B"/>
    <w:rsid w:val="00D978D5"/>
    <w:rsid w:val="00DA3D32"/>
    <w:rsid w:val="00DA619F"/>
    <w:rsid w:val="00DC0332"/>
    <w:rsid w:val="00DC4766"/>
    <w:rsid w:val="00DD118C"/>
    <w:rsid w:val="00DD3178"/>
    <w:rsid w:val="00DE3673"/>
    <w:rsid w:val="00DE5EB8"/>
    <w:rsid w:val="00E0020F"/>
    <w:rsid w:val="00E2624F"/>
    <w:rsid w:val="00E271F6"/>
    <w:rsid w:val="00E70FA4"/>
    <w:rsid w:val="00E73960"/>
    <w:rsid w:val="00E74D61"/>
    <w:rsid w:val="00E94A60"/>
    <w:rsid w:val="00EA18B8"/>
    <w:rsid w:val="00EA6978"/>
    <w:rsid w:val="00EB40B0"/>
    <w:rsid w:val="00EB7A4F"/>
    <w:rsid w:val="00EC0113"/>
    <w:rsid w:val="00EC020D"/>
    <w:rsid w:val="00EC44E6"/>
    <w:rsid w:val="00ED044B"/>
    <w:rsid w:val="00EE5DBD"/>
    <w:rsid w:val="00F0139A"/>
    <w:rsid w:val="00F02B7E"/>
    <w:rsid w:val="00F051C4"/>
    <w:rsid w:val="00F128C1"/>
    <w:rsid w:val="00F14489"/>
    <w:rsid w:val="00F203B3"/>
    <w:rsid w:val="00F21027"/>
    <w:rsid w:val="00F2414B"/>
    <w:rsid w:val="00F26D09"/>
    <w:rsid w:val="00F26E20"/>
    <w:rsid w:val="00F30266"/>
    <w:rsid w:val="00F3055C"/>
    <w:rsid w:val="00F34F04"/>
    <w:rsid w:val="00F547F7"/>
    <w:rsid w:val="00F5782D"/>
    <w:rsid w:val="00F6001E"/>
    <w:rsid w:val="00F66695"/>
    <w:rsid w:val="00F75DBE"/>
    <w:rsid w:val="00F8075A"/>
    <w:rsid w:val="00F8323E"/>
    <w:rsid w:val="00F917D0"/>
    <w:rsid w:val="00F95BBD"/>
    <w:rsid w:val="00FA3257"/>
    <w:rsid w:val="00FC4381"/>
    <w:rsid w:val="00FD0B06"/>
    <w:rsid w:val="00FD2024"/>
    <w:rsid w:val="00FE0208"/>
    <w:rsid w:val="00FE3EDD"/>
    <w:rsid w:val="00FE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4998"/>
  <w15:docId w15:val="{AAF7DFC0-B367-4E34-8F9D-670ECAA8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6EF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6042"/>
    <w:pPr>
      <w:widowControl w:val="0"/>
      <w:spacing w:after="0" w:line="260" w:lineRule="exact"/>
      <w:ind w:left="708"/>
    </w:pPr>
    <w:rPr>
      <w:rFonts w:ascii="Arial" w:eastAsia="Times New Roman" w:hAnsi="Arial" w:cs="Times New Roman"/>
      <w:szCs w:val="24"/>
      <w:lang w:val="en-GB" w:eastAsia="en-US"/>
    </w:rPr>
  </w:style>
  <w:style w:type="character" w:styleId="a5">
    <w:name w:val="Hyperlink"/>
    <w:basedOn w:val="a0"/>
    <w:rsid w:val="00236042"/>
    <w:rPr>
      <w:color w:val="0000FF"/>
      <w:u w:val="single"/>
    </w:rPr>
  </w:style>
  <w:style w:type="paragraph" w:customStyle="1" w:styleId="Default">
    <w:name w:val="Default"/>
    <w:rsid w:val="007713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NESNormal">
    <w:name w:val="NES Normal"/>
    <w:basedOn w:val="a"/>
    <w:link w:val="NESNormalChar"/>
    <w:autoRedefine/>
    <w:rsid w:val="00771394"/>
    <w:pPr>
      <w:widowControl w:val="0"/>
      <w:spacing w:after="120" w:line="360" w:lineRule="auto"/>
    </w:pPr>
    <w:rPr>
      <w:rFonts w:ascii="Arial" w:eastAsia="Times New Roman" w:hAnsi="Arial" w:cs="Arial"/>
      <w:b/>
      <w:iCs/>
      <w:color w:val="000000"/>
      <w:sz w:val="24"/>
      <w:szCs w:val="24"/>
      <w:lang w:val="en-GB" w:eastAsia="en-US"/>
    </w:rPr>
  </w:style>
  <w:style w:type="character" w:customStyle="1" w:styleId="NESNormalChar">
    <w:name w:val="NES Normal Char"/>
    <w:link w:val="NESNormal"/>
    <w:rsid w:val="00771394"/>
    <w:rPr>
      <w:rFonts w:ascii="Arial" w:eastAsia="Times New Roman" w:hAnsi="Arial" w:cs="Arial"/>
      <w:b/>
      <w:iCs/>
      <w:color w:val="000000"/>
      <w:sz w:val="24"/>
      <w:szCs w:val="24"/>
      <w:lang w:val="en-GB" w:eastAsia="en-US"/>
    </w:rPr>
  </w:style>
  <w:style w:type="character" w:customStyle="1" w:styleId="a4">
    <w:name w:val="Абзац списка Знак"/>
    <w:link w:val="a3"/>
    <w:uiPriority w:val="34"/>
    <w:locked/>
    <w:rsid w:val="00771394"/>
    <w:rPr>
      <w:rFonts w:ascii="Arial" w:eastAsia="Times New Roman" w:hAnsi="Arial" w:cs="Times New Roman"/>
      <w:szCs w:val="24"/>
      <w:lang w:val="en-GB" w:eastAsia="en-US"/>
    </w:rPr>
  </w:style>
  <w:style w:type="paragraph" w:styleId="a6">
    <w:name w:val="Balloon Text"/>
    <w:basedOn w:val="a"/>
    <w:link w:val="a7"/>
    <w:uiPriority w:val="99"/>
    <w:semiHidden/>
    <w:unhideWhenUsed/>
    <w:rsid w:val="0077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39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3055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F6EF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watch-title">
    <w:name w:val="watch-title"/>
    <w:basedOn w:val="a0"/>
    <w:rsid w:val="00AF6EFE"/>
  </w:style>
  <w:style w:type="paragraph" w:styleId="a9">
    <w:name w:val="footnote text"/>
    <w:basedOn w:val="a"/>
    <w:link w:val="aa"/>
    <w:semiHidden/>
    <w:rsid w:val="00F75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F75DBE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F75DBE"/>
    <w:rPr>
      <w:color w:val="800080" w:themeColor="followedHyperlink"/>
      <w:u w:val="single"/>
    </w:rPr>
  </w:style>
  <w:style w:type="character" w:customStyle="1" w:styleId="ircho">
    <w:name w:val="irc_ho"/>
    <w:basedOn w:val="a0"/>
    <w:rsid w:val="0057677F"/>
  </w:style>
  <w:style w:type="character" w:customStyle="1" w:styleId="apple-converted-space">
    <w:name w:val="apple-converted-space"/>
    <w:rsid w:val="002042D7"/>
  </w:style>
  <w:style w:type="character" w:styleId="ac">
    <w:name w:val="Emphasis"/>
    <w:uiPriority w:val="20"/>
    <w:qFormat/>
    <w:rsid w:val="002042D7"/>
    <w:rPr>
      <w:i/>
      <w:iCs/>
    </w:rPr>
  </w:style>
  <w:style w:type="character" w:styleId="ad">
    <w:name w:val="Strong"/>
    <w:basedOn w:val="a0"/>
    <w:uiPriority w:val="22"/>
    <w:qFormat/>
    <w:rsid w:val="0023075B"/>
    <w:rPr>
      <w:b/>
      <w:bCs/>
    </w:rPr>
  </w:style>
  <w:style w:type="table" w:styleId="ae">
    <w:name w:val="Table Grid"/>
    <w:basedOn w:val="a1"/>
    <w:uiPriority w:val="59"/>
    <w:rsid w:val="00185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lp-list-item">
    <w:name w:val="bllp-list-item"/>
    <w:basedOn w:val="a"/>
    <w:rsid w:val="00C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customStyle="1" w:styleId="bllp-c-text">
    <w:name w:val="bllp-c-text"/>
    <w:basedOn w:val="a0"/>
    <w:rsid w:val="00CA2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0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7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21597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8877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94935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65937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506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7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61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3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3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8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76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2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414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069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93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14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Акмарал Кагазбекова</cp:lastModifiedBy>
  <cp:revision>2</cp:revision>
  <cp:lastPrinted>2016-09-01T09:47:00Z</cp:lastPrinted>
  <dcterms:created xsi:type="dcterms:W3CDTF">2021-05-16T07:21:00Z</dcterms:created>
  <dcterms:modified xsi:type="dcterms:W3CDTF">2021-05-16T07:21:00Z</dcterms:modified>
</cp:coreProperties>
</file>